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CE" w:rsidRDefault="00E6435D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  <w:bCs/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-51435</wp:posOffset>
                </wp:positionV>
                <wp:extent cx="3048000" cy="7359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735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65D" w:rsidRDefault="0012265D" w:rsidP="00947D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35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35pt;margin-top:-4.05pt;width:240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Nz/gEAANoDAAAOAAAAZHJzL2Uyb0RvYy54bWysU8Fu2zAMvQ/YPwi6L3aapeuMOEXWrrt0&#10;W4Gm6JmR5FibJWqSEjt/P0pxsmK7FbsIFkk9vkc+L64H07G98kGjrfl0UnKmrECp7bbmT+u7d1ec&#10;hQhWQodW1fygAr9evn2z6F2lLrDFTirPCMSGqnc1b2N0VVEE0SoDYYJOWUo26A1EuvptIT30hG66&#10;4qIsL4sevXQehQqBorfHJF9m/KZRIn5vmqAi62pO3GI+fT436SyWC6i2HlyrxUgDXsHCgLbU9Ax1&#10;CxHYzut/oIwWHgM2cSLQFNg0WqisgdRMy7/UPLbgVNZCwwnuPKbw/2DFt/2DZ1rWfMaZBUMrWqsh&#10;sk84sFmaTu9CRUWPjsriQGHaclYa3D2Kn4FZvGnBbtXKe+xbBZLYTQlrDGcN64Mj4BxN6J+lpkVM&#10;E3zxAv/YLKROm/4rSnoCu4i529B4k+ZLE2NEgVZ5OK8v8RUUnJXvr8qSUoJyH2bzj5fz3AKq02vn&#10;Q/yi0LD0UXNP9sjosL8PMbGB6lQyUktsjrzisBnGeWxQHohkT7apefi1A69I8M7cILmMVDYezTP5&#10;cuWzzMQ7wa6HZ/Bu7B2J9UN3sk0mkP0jxy2A/EFApiM37qFjcxKW3UoUx+KR7BE1vQ1uReO601lJ&#10;muuR56iEDJQFjmZPDn15z1V/fsnlbwAAAP//AwBQSwMEFAAGAAgAAAAhABIii4veAAAACgEAAA8A&#10;AABkcnMvZG93bnJldi54bWxMj8tOwzAQRfdI/IM1SOxaOzzaKI1TVTwkFmwoYT+N3TgiHkex26R/&#10;z7CC3Yzm6M655Xb2vTjbMXaBNGRLBcJSE0xHrYb683WRg4gJyWAfyGq42Ajb6vqqxMKEiT7seZ9a&#10;wSEUC9TgUhoKKWPjrMe4DIMlvh3D6DHxOrbSjDhxuO/lnVIr6bEj/uBwsE/ONt/7k9eQktlll/rF&#10;x7ev+f15cqp5xFrr25t5twGR7Jz+YPjVZ3Wo2OkQTmSi6DUssnzNKA95BoKBh1V2D+LApFrnIKtS&#10;/q9Q/QAAAP//AwBQSwECLQAUAAYACAAAACEAtoM4kv4AAADhAQAAEwAAAAAAAAAAAAAAAAAAAAAA&#10;W0NvbnRlbnRfVHlwZXNdLnhtbFBLAQItABQABgAIAAAAIQA4/SH/1gAAAJQBAAALAAAAAAAAAAAA&#10;AAAAAC8BAABfcmVscy8ucmVsc1BLAQItABQABgAIAAAAIQABMPNz/gEAANoDAAAOAAAAAAAAAAAA&#10;AAAAAC4CAABkcnMvZTJvRG9jLnhtbFBLAQItABQABgAIAAAAIQASIouL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12265D" w:rsidRDefault="0012265D" w:rsidP="00947D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6435D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81280</wp:posOffset>
                </wp:positionV>
                <wp:extent cx="2333625" cy="548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65D" w:rsidRDefault="0012265D" w:rsidP="00947D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35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12265D" w:rsidRDefault="0012265D" w:rsidP="00947D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35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4pt;margin-top:6.4pt;width:183.7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DnAAIAAOEDAAAOAAAAZHJzL2Uyb0RvYy54bWysk01v2zAMhu8D9h8E3RfnG4URp8jabZdu&#10;K9AUPTP6iL1ZoiYpsfPvRylOWmy3YT4INkW9el6SXt32pmVH5UODtuKT0ZgzZQXKxu4r/rz9/OGG&#10;sxDBSmjRqoqfVOC36/fvVp0r1RRrbKXyjERsKDtX8TpGVxZFELUyEEbolKVNjd5ApE+/L6SHjtRN&#10;W0zH42XRoZfOo1AhUPT+vMnXWV9rJeJ3rYOKrK04scW8+rzu0lqsV1DuPbi6EQMG/AOFgcbSpVep&#10;e4jADr75S8o0wmNAHUcCTYFaN0JlD+RmMv7DzVMNTmUvVJzgrmUK/09WfDs+etbIis85s2CoRVvV&#10;R/YRezZP1elcKCnpyVFa7ClMXc5Og3tA8TMwi3c12L3aeI9drUAS3YS0hnD2sD05Es7RpP5JNtSI&#10;SZIv3uifLwvppl33FSUdgUPEfFuvvUn1pYoxQqBWnq7tS7yCgtPZbLacLjgTtLeY3yznub8FlJfT&#10;zof4RaFh6aXinsYjq8PxIcREA+UlZUBLNGeu2O/6XKjMnbB3KE/E2tH0VDz8OoBX5Ptg7pCGjcxq&#10;j+aFxnPjs9uEn9S3/Qt4NyBEgn9sL9OTOfIYyaEZIH+QkGlpKI/QssWYnlw3KIfkgfmsms5a3FDV&#10;dJMNvXIOhmiOss9h5tOgvv3OWa9/5vo3AAAA//8DAFBLAwQUAAYACAAAACEAExy9d94AAAAJAQAA&#10;DwAAAGRycy9kb3ducmV2LnhtbEyPzU7DMBCE70h9B2srcaM2gVRNGqeqiriCKD9Sb268TSLidRS7&#10;TXh7lhM97a5mNPtNsZlcJy44hNaThvuFAoFUedtSreHj/fluBSJEQ9Z0nlDDDwbYlLObwuTWj/SG&#10;l32sBYdQyI2GJsY+lzJUDToTFr5HYu3kB2cin0Mt7WBGDnedTJRaSmda4g+N6XHXYPW9PzsNny+n&#10;w9ejeq2fXNqPflKSXCa1vp1P2zWIiFP8N8MfPqNDyUxHfyYbRKchTVeMHllIeLIhS5YPII68ZAnI&#10;spDXDcpfAAAA//8DAFBLAQItABQABgAIAAAAIQC2gziS/gAAAOEBAAATAAAAAAAAAAAAAAAAAAAA&#10;AABbQ29udGVudF9UeXBlc10ueG1sUEsBAi0AFAAGAAgAAAAhADj9If/WAAAAlAEAAAsAAAAAAAAA&#10;AAAAAAAALwEAAF9yZWxzLy5yZWxzUEsBAi0AFAAGAAgAAAAhAFim8OcAAgAA4QMAAA4AAAAAAAAA&#10;AAAAAAAALgIAAGRycy9lMm9Eb2MueG1sUEsBAi0AFAAGAAgAAAAhABMcvXfeAAAACQEAAA8AAAAA&#10;AAAAAAAAAAAAWgQAAGRycy9kb3ducmV2LnhtbFBLBQYAAAAABAAEAPMAAABlBQAAAAA=&#10;" filled="f" stroked="f">
                <o:lock v:ext="edit" shapetype="t"/>
                <v:textbox>
                  <w:txbxContent>
                    <w:p w:rsidR="0012265D" w:rsidRDefault="0012265D" w:rsidP="00947D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6435D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ТУРИСТИЧЕСКА </w:t>
                      </w:r>
                    </w:p>
                    <w:p w:rsidR="0012265D" w:rsidRDefault="0012265D" w:rsidP="00947D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6435D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47DCE" w:rsidRPr="00D01B8C" w:rsidRDefault="00947DCE" w:rsidP="00947DCE">
      <w:pPr>
        <w:rPr>
          <w:b/>
          <w:bCs/>
          <w:i/>
          <w:iCs/>
        </w:rPr>
      </w:pPr>
    </w:p>
    <w:p w:rsidR="00947DCE" w:rsidRDefault="00E6435D" w:rsidP="00947DC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130810</wp:posOffset>
                </wp:positionV>
                <wp:extent cx="64008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D" w:rsidRDefault="0012265D" w:rsidP="00947DCE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0"/>
                              </w:rPr>
                            </w:pPr>
                          </w:p>
                          <w:p w:rsidR="0012265D" w:rsidRDefault="0012265D" w:rsidP="00947DCE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0"/>
                              </w:rPr>
                              <w:t>1000 СОФИЯ, ул. “6 СЕПТЕМВРИ“ № 26</w:t>
                            </w:r>
                          </w:p>
                          <w:p w:rsidR="0012265D" w:rsidRDefault="0012265D" w:rsidP="00947DCE">
                            <w:pPr>
                              <w:spacing w:after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02/988 38 67; </w:t>
                            </w:r>
                            <w:r w:rsidRPr="00FC07DE">
                              <w:rPr>
                                <w:bCs/>
                                <w:color w:val="000000"/>
                                <w:sz w:val="20"/>
                              </w:rPr>
                              <w:t>ТЕЛ./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ФАКС:</w:t>
                            </w:r>
                            <w:r w:rsidRPr="00FC07DE">
                              <w:rPr>
                                <w:b/>
                                <w:color w:val="000000"/>
                                <w:sz w:val="20"/>
                              </w:rPr>
                              <w:t>02/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980 29 56</w:t>
                            </w:r>
                          </w:p>
                          <w:p w:rsidR="0012265D" w:rsidRPr="00947DCE" w:rsidRDefault="0012265D" w:rsidP="00947DCE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Web</w:t>
                            </w:r>
                            <w:r w:rsidRPr="00BC47E5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страница: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sz w:val="20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BC47E5"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sz w:val="20"/>
                                  <w:u w:val="none"/>
                                </w:rPr>
                                <w:t>.2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sz w:val="20"/>
                                  <w:u w:val="none"/>
                                  <w:lang w:val="en-US"/>
                                </w:rPr>
                                <w:t>mko</w:t>
                              </w:r>
                              <w:r w:rsidRPr="00BC47E5"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sz w:val="2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00"/>
                                  <w:sz w:val="20"/>
                                  <w:u w:val="none"/>
                                  <w:lang w:val="en-US"/>
                                </w:rPr>
                                <w:t>com</w:t>
                              </w:r>
                            </w:hyperlink>
                            <w:r>
                              <w:rPr>
                                <w:color w:val="000000"/>
                                <w:sz w:val="20"/>
                              </w:rPr>
                              <w:t>e</w:t>
                            </w:r>
                            <w:r w:rsidRPr="00BC47E5"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mail: </w:t>
                            </w:r>
                            <w:r w:rsidRPr="00BC47E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mko</w:t>
                            </w:r>
                            <w:r w:rsidRPr="00BC47E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@2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mko</w:t>
                            </w:r>
                            <w:r w:rsidRPr="00BC47E5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com</w:t>
                            </w:r>
                          </w:p>
                          <w:p w:rsidR="0012265D" w:rsidRDefault="0012265D" w:rsidP="00947DCE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0"/>
                              </w:rPr>
                            </w:pPr>
                          </w:p>
                          <w:p w:rsidR="0012265D" w:rsidRDefault="0012265D" w:rsidP="00947DCE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12265D" w:rsidRDefault="0012265D" w:rsidP="00947DCE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pt;margin-top:10.3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/VIQIAAFgEAAAOAAAAZHJzL2Uyb0RvYy54bWysVM1u2zAMvg/YOwi6L3aCtOuMOkWXLsOA&#10;7gdo9wC0LNvCZFGTlNjZ04+S3TTbbsV8EEiR+kh+JH19M/aaHaTzCk3Jl4ucM2kE1sq0Jf/+uHtz&#10;xZkPYGrQaGTJj9Lzm83rV9eDLeQKO9S1dIxAjC8GW/IuBFtkmRed7MEv0EpDxgZdD4FU12a1g4HQ&#10;e52t8vwyG9DV1qGQ3tPt3WTkm4TfNFKEr03jZWC65JRbSKdLZxXPbHMNRevAdkrMacALsuhBGQp6&#10;grqDAGzv1D9QvRIOPTZhIbDPsGmUkKkGqmaZ/1XNQwdWplqIHG9PNPn/Byu+HL45puqSrzgz0FOL&#10;HuUY2Hsc2SqyM1hfkNODJbcw0jV1OVXq7T2KH54Z3HZgWnnrHA6dhJqyW8aX2dnTCcdHkGr4jDWF&#10;gX3ABDQ2ro/UERmM0KlLx1NnYiqCLi/XeX6Vk0mQ7d1yTWoKAcXTa+t8+CixZ1EouaPOJ3Q43PsQ&#10;s4HiySUG86hVvVNaJ8W11VY7dgCakl36ZvQ/3LRhA/F0EYO/FKNXgeZdq77kVA99MRAUkbcPpk5y&#10;AKUnmXLWZiYycjexGMZqnDtG/pHkCusjMetwGm9aRxI6dL84G2i0S+5/7sFJzvQnQ91J/NEuJGV9&#10;8XZFvLpzS3VuASMIquSBs0nchml/9taptqNI0zwYvKWONiqR/ZzVnD6Nb+rBvGpxP8715PX8Q9j8&#10;BgAA//8DAFBLAwQUAAYACAAAACEA9qerM98AAAAKAQAADwAAAGRycy9kb3ducmV2LnhtbEyPTU/D&#10;MAyG70j8h8hI3LZ0HQqsazpVoEoc2eDCzW3TD9E4pcnW7t9jTnC0/ej186aHxQ7iYibfO9KwWUcg&#10;DFWu7qnV8PFerJ5A+IBU4+DIaLgaD4fs9ibFpHYzHc3lFFrBIeQT1NCFMCZS+qozFv3ajYb41rjJ&#10;YuBxamU94czhdpBxFClpsSf+0OFonjtTfZ3OVsP35/b1qIrx5W3O87ZQZXPFTaP1/d2S70EEs4Q/&#10;GH71WR0ydirdmWovBg2rreIuQUMcKRAM7B5jXpRMqgcFMkvl/wrZDwAAAP//AwBQSwECLQAUAAYA&#10;CAAAACEAtoM4kv4AAADhAQAAEwAAAAAAAAAAAAAAAAAAAAAAW0NvbnRlbnRfVHlwZXNdLnhtbFBL&#10;AQItABQABgAIAAAAIQA4/SH/1gAAAJQBAAALAAAAAAAAAAAAAAAAAC8BAABfcmVscy8ucmVsc1BL&#10;AQItABQABgAIAAAAIQB6aC/VIQIAAFgEAAAOAAAAAAAAAAAAAAAAAC4CAABkcnMvZTJvRG9jLnht&#10;bFBLAQItABQABgAIAAAAIQD2p6sz3wAAAAoBAAAPAAAAAAAAAAAAAAAAAHsEAABkcnMvZG93bnJl&#10;di54bWxQSwUGAAAAAAQABADzAAAAhwUAAAAA&#10;" strokecolor="white" strokeweight="2pt">
                <v:textbox>
                  <w:txbxContent>
                    <w:p w:rsidR="0012265D" w:rsidRDefault="0012265D" w:rsidP="00947DCE">
                      <w:pPr>
                        <w:pStyle w:val="Heading1"/>
                        <w:jc w:val="left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sz w:val="20"/>
                        </w:rPr>
                      </w:pPr>
                    </w:p>
                    <w:p w:rsidR="0012265D" w:rsidRDefault="0012265D" w:rsidP="00947DCE">
                      <w:pPr>
                        <w:pStyle w:val="Heading1"/>
                        <w:jc w:val="left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sz w:val="20"/>
                        </w:rPr>
                        <w:t>1000 СОФИЯ, ул. “6 СЕПТЕМВРИ“ № 26</w:t>
                      </w:r>
                    </w:p>
                    <w:p w:rsidR="0012265D" w:rsidRDefault="0012265D" w:rsidP="00947DCE">
                      <w:pPr>
                        <w:spacing w:after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ТЕЛ.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02/988 38 67; </w:t>
                      </w:r>
                      <w:r w:rsidRPr="00FC07DE">
                        <w:rPr>
                          <w:bCs/>
                          <w:color w:val="000000"/>
                          <w:sz w:val="20"/>
                        </w:rPr>
                        <w:t>ТЕЛ./</w:t>
                      </w:r>
                      <w:r>
                        <w:rPr>
                          <w:color w:val="000000"/>
                          <w:sz w:val="20"/>
                        </w:rPr>
                        <w:t>ФАКС:</w:t>
                      </w:r>
                      <w:r w:rsidRPr="00FC07DE">
                        <w:rPr>
                          <w:b/>
                          <w:color w:val="000000"/>
                          <w:sz w:val="20"/>
                        </w:rPr>
                        <w:t>02/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980 29 56</w:t>
                      </w:r>
                    </w:p>
                    <w:p w:rsidR="0012265D" w:rsidRPr="00947DCE" w:rsidRDefault="0012265D" w:rsidP="00947DCE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Web</w:t>
                      </w:r>
                      <w:r w:rsidRPr="00BC47E5"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страница: </w:t>
                      </w:r>
                      <w:hyperlink r:id="rId6" w:history="1"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sz w:val="20"/>
                            <w:u w:val="none"/>
                            <w:lang w:val="en-US"/>
                          </w:rPr>
                          <w:t>www</w:t>
                        </w:r>
                        <w:r w:rsidRPr="00BC47E5">
                          <w:rPr>
                            <w:rStyle w:val="Hyperlink"/>
                            <w:b/>
                            <w:bCs/>
                            <w:color w:val="000000"/>
                            <w:sz w:val="20"/>
                            <w:u w:val="none"/>
                          </w:rPr>
                          <w:t>.2</w:t>
                        </w:r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sz w:val="20"/>
                            <w:u w:val="none"/>
                            <w:lang w:val="en-US"/>
                          </w:rPr>
                          <w:t>mko</w:t>
                        </w:r>
                        <w:r w:rsidRPr="00BC47E5">
                          <w:rPr>
                            <w:rStyle w:val="Hyperlink"/>
                            <w:b/>
                            <w:bCs/>
                            <w:color w:val="000000"/>
                            <w:sz w:val="20"/>
                            <w:u w:val="none"/>
                          </w:rPr>
                          <w:t>.</w:t>
                        </w:r>
                        <w:r>
                          <w:rPr>
                            <w:rStyle w:val="Hyperlink"/>
                            <w:b/>
                            <w:bCs/>
                            <w:color w:val="000000"/>
                            <w:sz w:val="20"/>
                            <w:u w:val="none"/>
                            <w:lang w:val="en-US"/>
                          </w:rPr>
                          <w:t>com</w:t>
                        </w:r>
                      </w:hyperlink>
                      <w:r>
                        <w:rPr>
                          <w:color w:val="000000"/>
                          <w:sz w:val="20"/>
                        </w:rPr>
                        <w:t>e</w:t>
                      </w:r>
                      <w:r w:rsidRPr="00BC47E5">
                        <w:rPr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color w:val="000000"/>
                          <w:sz w:val="20"/>
                        </w:rPr>
                        <w:t xml:space="preserve">mail: </w:t>
                      </w:r>
                      <w:r w:rsidRPr="00BC47E5">
                        <w:rPr>
                          <w:b/>
                          <w:bCs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lang w:val="en-US"/>
                        </w:rPr>
                        <w:t>mko</w:t>
                      </w:r>
                      <w:r w:rsidRPr="00BC47E5">
                        <w:rPr>
                          <w:b/>
                          <w:bCs/>
                          <w:color w:val="000000"/>
                          <w:sz w:val="20"/>
                        </w:rPr>
                        <w:t>@2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lang w:val="en-US"/>
                        </w:rPr>
                        <w:t>mko</w:t>
                      </w:r>
                      <w:r w:rsidRPr="00BC47E5">
                        <w:rPr>
                          <w:b/>
                          <w:bCs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lang w:val="en-US"/>
                        </w:rPr>
                        <w:t>com</w:t>
                      </w:r>
                    </w:p>
                    <w:p w:rsidR="0012265D" w:rsidRDefault="0012265D" w:rsidP="00947DCE">
                      <w:pPr>
                        <w:pStyle w:val="Heading1"/>
                        <w:jc w:val="left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sz w:val="20"/>
                        </w:rPr>
                      </w:pPr>
                    </w:p>
                    <w:p w:rsidR="0012265D" w:rsidRDefault="0012265D" w:rsidP="00947DCE">
                      <w:pPr>
                        <w:rPr>
                          <w:rFonts w:ascii="Tahoma" w:hAnsi="Tahoma"/>
                          <w:b/>
                        </w:rPr>
                      </w:pPr>
                    </w:p>
                    <w:p w:rsidR="0012265D" w:rsidRDefault="0012265D" w:rsidP="00947DCE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DCE" w:rsidRDefault="00947DCE" w:rsidP="00947DCE">
      <w:pPr>
        <w:rPr>
          <w:b/>
          <w:bCs/>
          <w:i/>
          <w:iCs/>
          <w:lang w:val="en-US"/>
        </w:rPr>
      </w:pPr>
    </w:p>
    <w:p w:rsidR="00947DCE" w:rsidRDefault="00947DCE" w:rsidP="00947DCE">
      <w:pPr>
        <w:rPr>
          <w:b/>
          <w:bCs/>
          <w:i/>
          <w:iCs/>
          <w:lang w:val="en-US"/>
        </w:rPr>
      </w:pPr>
    </w:p>
    <w:p w:rsidR="00947DCE" w:rsidRDefault="00D11283" w:rsidP="00947DCE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240665</wp:posOffset>
            </wp:positionV>
            <wp:extent cx="1143000" cy="1028700"/>
            <wp:effectExtent l="19050" t="0" r="0" b="0"/>
            <wp:wrapNone/>
            <wp:docPr id="1" name="Picture 1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68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DCE" w:rsidRPr="00BC47E5" w:rsidRDefault="00D11283" w:rsidP="004473EC">
      <w:pPr>
        <w:pStyle w:val="Heading4"/>
        <w:jc w:val="left"/>
        <w:rPr>
          <w:rFonts w:ascii="Times New Roman" w:hAnsi="Times New Roman"/>
          <w:sz w:val="40"/>
          <w:szCs w:val="40"/>
        </w:rPr>
      </w:pPr>
      <w:r w:rsidRPr="00BC47E5">
        <w:rPr>
          <w:rFonts w:ascii="Times New Roman" w:hAnsi="Times New Roman"/>
          <w:sz w:val="40"/>
          <w:szCs w:val="40"/>
        </w:rPr>
        <w:t xml:space="preserve">                </w:t>
      </w:r>
      <w:r w:rsidR="00947DCE" w:rsidRPr="00947DCE">
        <w:rPr>
          <w:rFonts w:ascii="Times New Roman" w:hAnsi="Times New Roman"/>
          <w:sz w:val="40"/>
          <w:szCs w:val="40"/>
        </w:rPr>
        <w:t xml:space="preserve">П Е Р У, БОЛИВИЯ, </w:t>
      </w:r>
      <w:r w:rsidR="00947DCE" w:rsidRPr="00BC47E5">
        <w:rPr>
          <w:rFonts w:ascii="Times New Roman" w:hAnsi="Times New Roman"/>
          <w:sz w:val="40"/>
          <w:szCs w:val="40"/>
        </w:rPr>
        <w:t xml:space="preserve">ЕКВАДОР </w:t>
      </w:r>
    </w:p>
    <w:p w:rsidR="00947DCE" w:rsidRPr="00947DCE" w:rsidRDefault="006A7EC4" w:rsidP="004473EC">
      <w:pPr>
        <w:pStyle w:val="Heading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 островите </w:t>
      </w:r>
      <w:r w:rsidR="00947DCE" w:rsidRPr="00BC47E5">
        <w:rPr>
          <w:rFonts w:ascii="Times New Roman" w:hAnsi="Times New Roman"/>
          <w:sz w:val="40"/>
          <w:szCs w:val="40"/>
        </w:rPr>
        <w:t xml:space="preserve"> ГАЛАПАГОС</w:t>
      </w:r>
    </w:p>
    <w:p w:rsidR="00947DCE" w:rsidRPr="00947DCE" w:rsidRDefault="00947DCE" w:rsidP="0094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bg-BG"/>
        </w:rPr>
      </w:pPr>
      <w:r w:rsidRPr="00947DCE">
        <w:rPr>
          <w:rFonts w:ascii="Times New Roman" w:hAnsi="Times New Roman"/>
          <w:b/>
          <w:i/>
          <w:iCs/>
          <w:sz w:val="40"/>
          <w:szCs w:val="40"/>
        </w:rPr>
        <w:t>ВЕЛИКИТЕ ЦИВИЛИЗАЦИИ</w:t>
      </w:r>
    </w:p>
    <w:p w:rsidR="00947DCE" w:rsidRPr="00947DCE" w:rsidRDefault="00947DCE" w:rsidP="00947D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bg-BG"/>
        </w:rPr>
      </w:pPr>
      <w:r w:rsidRPr="00947DCE">
        <w:rPr>
          <w:rFonts w:ascii="Times New Roman" w:eastAsia="Times New Roman" w:hAnsi="Times New Roman" w:cs="Times New Roman"/>
          <w:bCs/>
          <w:i/>
          <w:lang w:eastAsia="bg-BG"/>
        </w:rPr>
        <w:t>ЧИКЛАЙО – СИКАН – ТУМБАС РЕАЛЕС – ТУКУМЕ – СИПАН – ХУАКА РАХАДА И МУЗЕЯ БРЮНИНГ – ТРУХИЛЬО – ХУАКА ДЕ ЛА ЛУНА – ХУАНЧАКО – ЧАН ЧАН – ЛИМА – ПАЧАКАМАК – ПАРАКАС – БАЛЕСТОВИ ОСТРОВИ – НАСКА – АРЕКИПА – КОЛКА КАНЬОН – ПУНО – езерото ТИТИКАКА – ОСТРОВЪТ Н</w:t>
      </w:r>
      <w:r>
        <w:rPr>
          <w:rFonts w:ascii="Times New Roman" w:eastAsia="Times New Roman" w:hAnsi="Times New Roman" w:cs="Times New Roman"/>
          <w:bCs/>
          <w:i/>
          <w:lang w:eastAsia="bg-BG"/>
        </w:rPr>
        <w:t xml:space="preserve">А СЛЪНЦЕТО – ЛА ПАС – ТИУАНАКУ – КИТО – БАЛТРА– островите ГАЛАПАГОС –вулканът СИЕРА НЕГРА –вулканът ЧИКО </w:t>
      </w:r>
      <w:r w:rsidR="00A807A7">
        <w:rPr>
          <w:rFonts w:ascii="Times New Roman" w:eastAsia="Times New Roman" w:hAnsi="Times New Roman" w:cs="Times New Roman"/>
          <w:bCs/>
          <w:i/>
          <w:lang w:eastAsia="bg-BG"/>
        </w:rPr>
        <w:t>–о-в  САНТА КРУС</w:t>
      </w:r>
    </w:p>
    <w:p w:rsidR="00F55697" w:rsidRPr="00A52645" w:rsidRDefault="00F55697" w:rsidP="006A7EC4">
      <w:pPr>
        <w:spacing w:after="0"/>
        <w:ind w:right="-518"/>
        <w:rPr>
          <w:rFonts w:ascii="Times New Roman" w:hAnsi="Times New Roman" w:cs="Times New Roman"/>
          <w:b/>
          <w:bCs/>
          <w:sz w:val="24"/>
          <w:szCs w:val="24"/>
        </w:rPr>
      </w:pPr>
      <w:r w:rsidRPr="00A52645">
        <w:rPr>
          <w:rFonts w:ascii="Times New Roman" w:hAnsi="Times New Roman" w:cs="Times New Roman"/>
          <w:b/>
          <w:bCs/>
          <w:sz w:val="24"/>
          <w:szCs w:val="24"/>
        </w:rPr>
        <w:t>САМОЛЕТНА ЕКСКУРЗИЯ –</w:t>
      </w:r>
      <w:r w:rsidRPr="00A52645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Pr="00A52645">
        <w:rPr>
          <w:rFonts w:ascii="Times New Roman" w:hAnsi="Times New Roman" w:cs="Times New Roman"/>
          <w:sz w:val="24"/>
          <w:szCs w:val="24"/>
        </w:rPr>
        <w:t>дни</w:t>
      </w:r>
      <w:r w:rsidR="00A65643" w:rsidRPr="00BC47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2645">
        <w:rPr>
          <w:rFonts w:ascii="Times New Roman" w:hAnsi="Times New Roman" w:cs="Times New Roman"/>
          <w:b/>
          <w:sz w:val="24"/>
          <w:szCs w:val="24"/>
        </w:rPr>
        <w:t xml:space="preserve">Промоционална цена: </w:t>
      </w:r>
      <w:r w:rsidR="0054406E" w:rsidRPr="0054406E">
        <w:rPr>
          <w:rFonts w:ascii="Times New Roman" w:hAnsi="Times New Roman" w:cs="Times New Roman"/>
          <w:b/>
          <w:sz w:val="24"/>
          <w:szCs w:val="24"/>
        </w:rPr>
        <w:t>1</w:t>
      </w:r>
      <w:r w:rsidR="00D37DB7" w:rsidRPr="00D37DB7">
        <w:rPr>
          <w:rFonts w:ascii="Times New Roman" w:hAnsi="Times New Roman" w:cs="Times New Roman"/>
          <w:b/>
          <w:sz w:val="24"/>
          <w:szCs w:val="24"/>
        </w:rPr>
        <w:t>1</w:t>
      </w:r>
      <w:r w:rsidR="0054406E" w:rsidRPr="0054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DB7" w:rsidRPr="00D37DB7">
        <w:rPr>
          <w:rFonts w:ascii="Times New Roman" w:hAnsi="Times New Roman" w:cs="Times New Roman"/>
          <w:b/>
          <w:sz w:val="24"/>
          <w:szCs w:val="24"/>
        </w:rPr>
        <w:t>2</w:t>
      </w:r>
      <w:r w:rsidR="0054406E" w:rsidRPr="0054406E">
        <w:rPr>
          <w:rFonts w:ascii="Times New Roman" w:hAnsi="Times New Roman" w:cs="Times New Roman"/>
          <w:b/>
          <w:sz w:val="24"/>
          <w:szCs w:val="24"/>
        </w:rPr>
        <w:t>15</w:t>
      </w:r>
      <w:r w:rsidRPr="00A52645">
        <w:rPr>
          <w:rFonts w:ascii="Times New Roman" w:hAnsi="Times New Roman" w:cs="Times New Roman"/>
          <w:b/>
          <w:sz w:val="24"/>
          <w:szCs w:val="24"/>
        </w:rPr>
        <w:t xml:space="preserve"> лв </w:t>
      </w:r>
    </w:p>
    <w:p w:rsidR="00F55697" w:rsidRPr="00A52645" w:rsidRDefault="00A65643" w:rsidP="006A7EC4">
      <w:pPr>
        <w:spacing w:after="0"/>
        <w:ind w:right="-518"/>
        <w:rPr>
          <w:rFonts w:ascii="Times New Roman" w:hAnsi="Times New Roman" w:cs="Times New Roman"/>
          <w:bCs/>
          <w:sz w:val="24"/>
          <w:szCs w:val="24"/>
        </w:rPr>
      </w:pPr>
      <w:r w:rsidRPr="00BC47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A52645" w:rsidRPr="00BC47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5697" w:rsidRPr="00A52645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Стандартна цена: </w:t>
      </w:r>
      <w:r w:rsidR="0054406E" w:rsidRPr="000B53B5">
        <w:rPr>
          <w:rFonts w:ascii="Times New Roman" w:hAnsi="Times New Roman" w:cs="Times New Roman"/>
          <w:b/>
          <w:sz w:val="24"/>
          <w:szCs w:val="24"/>
        </w:rPr>
        <w:t>1</w:t>
      </w:r>
      <w:r w:rsidR="00D37DB7" w:rsidRPr="00E62F71">
        <w:rPr>
          <w:rFonts w:ascii="Times New Roman" w:hAnsi="Times New Roman" w:cs="Times New Roman"/>
          <w:b/>
          <w:sz w:val="24"/>
          <w:szCs w:val="24"/>
        </w:rPr>
        <w:t>1</w:t>
      </w:r>
      <w:r w:rsidR="0054406E" w:rsidRPr="000B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DB7" w:rsidRPr="00E62F71">
        <w:rPr>
          <w:rFonts w:ascii="Times New Roman" w:hAnsi="Times New Roman" w:cs="Times New Roman"/>
          <w:b/>
          <w:sz w:val="24"/>
          <w:szCs w:val="24"/>
        </w:rPr>
        <w:t>3</w:t>
      </w:r>
      <w:r w:rsidR="0054406E" w:rsidRPr="000B53B5">
        <w:rPr>
          <w:rFonts w:ascii="Times New Roman" w:hAnsi="Times New Roman" w:cs="Times New Roman"/>
          <w:b/>
          <w:sz w:val="24"/>
          <w:szCs w:val="24"/>
        </w:rPr>
        <w:t>15</w:t>
      </w:r>
      <w:r w:rsidR="00F55697" w:rsidRPr="00A52645">
        <w:rPr>
          <w:rFonts w:ascii="Times New Roman" w:hAnsi="Times New Roman" w:cs="Times New Roman"/>
          <w:b/>
          <w:sz w:val="24"/>
          <w:szCs w:val="24"/>
        </w:rPr>
        <w:t xml:space="preserve"> лв</w:t>
      </w:r>
    </w:p>
    <w:p w:rsidR="0054406E" w:rsidRDefault="00A65643" w:rsidP="00A52645">
      <w:pPr>
        <w:tabs>
          <w:tab w:val="left" w:pos="3544"/>
          <w:tab w:val="left" w:pos="4111"/>
        </w:tabs>
        <w:spacing w:after="0"/>
        <w:ind w:left="-432"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15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4406E" w:rsidRPr="009671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54406E" w:rsidRPr="00A52645">
        <w:rPr>
          <w:rFonts w:ascii="Times New Roman" w:hAnsi="Times New Roman" w:cs="Times New Roman"/>
          <w:bCs/>
          <w:sz w:val="24"/>
          <w:szCs w:val="24"/>
        </w:rPr>
        <w:t>/с  вкл</w:t>
      </w:r>
      <w:r w:rsidR="0054406E" w:rsidRPr="00967150">
        <w:rPr>
          <w:rFonts w:ascii="Times New Roman" w:hAnsi="Times New Roman" w:cs="Times New Roman"/>
          <w:bCs/>
          <w:sz w:val="24"/>
          <w:szCs w:val="24"/>
        </w:rPr>
        <w:t>.</w:t>
      </w:r>
      <w:r w:rsidR="0054406E" w:rsidRPr="00A52645">
        <w:rPr>
          <w:rFonts w:ascii="Times New Roman" w:hAnsi="Times New Roman" w:cs="Times New Roman"/>
          <w:bCs/>
          <w:sz w:val="24"/>
          <w:szCs w:val="24"/>
        </w:rPr>
        <w:t xml:space="preserve"> лет.такси</w:t>
      </w:r>
      <w:r w:rsidR="0054406E" w:rsidRPr="00967150">
        <w:rPr>
          <w:rFonts w:ascii="Times New Roman" w:hAnsi="Times New Roman" w:cs="Times New Roman"/>
          <w:bCs/>
          <w:sz w:val="24"/>
          <w:szCs w:val="24"/>
        </w:rPr>
        <w:t>/</w:t>
      </w:r>
    </w:p>
    <w:p w:rsidR="0054406E" w:rsidRDefault="0054406E" w:rsidP="0054406E">
      <w:pPr>
        <w:tabs>
          <w:tab w:val="left" w:pos="3544"/>
          <w:tab w:val="left" w:pos="4111"/>
        </w:tabs>
        <w:spacing w:after="0"/>
        <w:ind w:right="-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406E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54406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Промоционалната цена </w:t>
      </w:r>
      <w:r w:rsidR="00D37DB7" w:rsidRPr="00D37DB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11 215</w:t>
      </w:r>
      <w:r w:rsidRPr="0054406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лв е валидна при записване и депозиране минимум               6  месеца преди датата на отпътуване.</w:t>
      </w:r>
    </w:p>
    <w:p w:rsidR="0054406E" w:rsidRPr="0054406E" w:rsidRDefault="0054406E" w:rsidP="0054406E">
      <w:pPr>
        <w:tabs>
          <w:tab w:val="left" w:pos="3544"/>
          <w:tab w:val="left" w:pos="4111"/>
        </w:tabs>
        <w:spacing w:after="0"/>
        <w:ind w:right="-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406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Стандартната цена </w:t>
      </w:r>
      <w:r w:rsidR="00D37DB7" w:rsidRPr="00D37DB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11 315</w:t>
      </w:r>
      <w:r w:rsidRPr="0054406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лв е валидна при записване и депозиране в срок по малък </w:t>
      </w:r>
    </w:p>
    <w:p w:rsidR="0054406E" w:rsidRPr="0054406E" w:rsidRDefault="0054406E" w:rsidP="0054406E">
      <w:pPr>
        <w:tabs>
          <w:tab w:val="left" w:pos="3544"/>
          <w:tab w:val="left" w:pos="4111"/>
        </w:tabs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54406E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от 6 месеца.</w:t>
      </w:r>
    </w:p>
    <w:tbl>
      <w:tblPr>
        <w:tblpPr w:leftFromText="141" w:rightFromText="141" w:vertAnchor="text" w:horzAnchor="margin" w:tblpY="101"/>
        <w:tblW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296"/>
      </w:tblGrid>
      <w:tr w:rsidR="000D307F" w:rsidRPr="00207C09" w:rsidTr="00D37DB7">
        <w:trPr>
          <w:trHeight w:val="2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7F" w:rsidRPr="00207C09" w:rsidRDefault="000D307F" w:rsidP="000D307F">
            <w:pPr>
              <w:ind w:left="2" w:hanging="2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07C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207C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7F" w:rsidRPr="000D307F" w:rsidRDefault="000D307F" w:rsidP="000D307F">
            <w:pPr>
              <w:ind w:left="2" w:hanging="2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09</w:t>
            </w:r>
            <w:r w:rsidRPr="00207C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04</w:t>
            </w:r>
            <w:r w:rsidRPr="00207C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207C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</w:tbl>
    <w:p w:rsidR="000D307F" w:rsidRDefault="000D307F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7F" w:rsidRDefault="000D307F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7F" w:rsidRDefault="000D307F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hAnsi="Times New Roman" w:cs="Times New Roman"/>
          <w:b/>
          <w:bCs/>
          <w:sz w:val="24"/>
          <w:szCs w:val="24"/>
        </w:rPr>
        <w:t xml:space="preserve">1 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0D30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09.04.2023 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Среща в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05.00 ч.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сутринта на летище София, Терминал 2. В 0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6.45 ч. – самолетен полет София – Мадрид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“Bulgaria Аir”. Пристигане в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Мадрид в 09.20 ч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13.00 ч. – международен полет Мадрид – Лима. Пристигане в Лима в 18.05 ч. Трансфер до хотел. Свободно време в централната част на Лима. Нощувка в </w:t>
      </w:r>
      <w:r w:rsidRP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Лима.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150" w:rsidRDefault="004473EC" w:rsidP="009671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7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73EC">
        <w:rPr>
          <w:rFonts w:ascii="Times New Roman" w:hAnsi="Times New Roman" w:cs="Times New Roman"/>
          <w:b/>
          <w:bCs/>
          <w:sz w:val="24"/>
          <w:szCs w:val="24"/>
        </w:rPr>
        <w:t xml:space="preserve"> ДЕН </w:t>
      </w:r>
      <w:r w:rsidR="000E055C" w:rsidRPr="009671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67150" w:rsidRPr="00967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 xml:space="preserve">10.04.2023 </w:t>
      </w:r>
      <w:r w:rsidR="00967150" w:rsidRPr="00967150">
        <w:rPr>
          <w:rFonts w:ascii="Times New Roman" w:hAnsi="Times New Roman" w:cs="Times New Roman"/>
          <w:b/>
          <w:bCs/>
          <w:sz w:val="24"/>
          <w:szCs w:val="24"/>
        </w:rPr>
        <w:t xml:space="preserve">ЛИМА/ </w:t>
      </w:r>
      <w:r w:rsidR="00967150" w:rsidRPr="00967150">
        <w:rPr>
          <w:rFonts w:ascii="Times New Roman" w:hAnsi="Times New Roman" w:cs="Times New Roman"/>
          <w:b/>
          <w:sz w:val="24"/>
          <w:szCs w:val="24"/>
        </w:rPr>
        <w:t>ЧИКЛAЙО/ СИКАН/ ТУМБАС РЕАЛЕС/ ТУКУМЕ</w:t>
      </w:r>
    </w:p>
    <w:p w:rsidR="00967150" w:rsidRPr="00967150" w:rsidRDefault="00967150" w:rsidP="009671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150">
        <w:rPr>
          <w:rFonts w:ascii="Times New Roman" w:hAnsi="Times New Roman" w:cs="Times New Roman"/>
          <w:sz w:val="24"/>
          <w:szCs w:val="24"/>
        </w:rPr>
        <w:t xml:space="preserve">Закуска. </w:t>
      </w:r>
      <w:r w:rsidRPr="00967150">
        <w:rPr>
          <w:rFonts w:ascii="Times New Roman" w:hAnsi="Times New Roman" w:cs="Times New Roman"/>
          <w:b/>
          <w:sz w:val="24"/>
          <w:szCs w:val="24"/>
        </w:rPr>
        <w:t xml:space="preserve">Трансфер до летището и в 08.10 ч. – полет Лима – Чиклайо с </w:t>
      </w:r>
      <w:r w:rsidRPr="00967150">
        <w:rPr>
          <w:rFonts w:ascii="Times New Roman" w:hAnsi="Times New Roman" w:cs="Times New Roman"/>
          <w:b/>
          <w:i/>
          <w:sz w:val="24"/>
          <w:szCs w:val="24"/>
          <w:lang w:val="en-US"/>
        </w:rPr>
        <w:t>LATAM</w:t>
      </w:r>
      <w:r w:rsidRPr="009671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67150">
        <w:rPr>
          <w:rFonts w:ascii="Times New Roman" w:hAnsi="Times New Roman" w:cs="Times New Roman"/>
          <w:sz w:val="24"/>
          <w:szCs w:val="24"/>
        </w:rPr>
        <w:t xml:space="preserve"> Пристигане в </w:t>
      </w:r>
      <w:r w:rsidRPr="00967150">
        <w:rPr>
          <w:rFonts w:ascii="Times New Roman" w:hAnsi="Times New Roman" w:cs="Times New Roman"/>
          <w:b/>
          <w:sz w:val="24"/>
          <w:szCs w:val="24"/>
        </w:rPr>
        <w:t>Чиклайо</w:t>
      </w:r>
      <w:r w:rsidRPr="00967150">
        <w:rPr>
          <w:rFonts w:ascii="Times New Roman" w:hAnsi="Times New Roman" w:cs="Times New Roman"/>
          <w:sz w:val="24"/>
          <w:szCs w:val="24"/>
        </w:rPr>
        <w:t xml:space="preserve"> </w:t>
      </w:r>
      <w:r w:rsidRPr="00967150">
        <w:rPr>
          <w:rFonts w:ascii="Times New Roman" w:hAnsi="Times New Roman" w:cs="Times New Roman"/>
          <w:b/>
          <w:sz w:val="24"/>
          <w:szCs w:val="24"/>
        </w:rPr>
        <w:t>в 09.35 ч</w:t>
      </w:r>
      <w:r w:rsidRPr="00967150">
        <w:rPr>
          <w:rFonts w:ascii="Times New Roman" w:hAnsi="Times New Roman" w:cs="Times New Roman"/>
          <w:sz w:val="24"/>
          <w:szCs w:val="24"/>
        </w:rPr>
        <w:t xml:space="preserve">. В днешния ден ще разгледаме няколко археологически обекта. Ще започнем с посещение на </w:t>
      </w:r>
      <w:r w:rsidRPr="00967150">
        <w:rPr>
          <w:rFonts w:ascii="Times New Roman" w:hAnsi="Times New Roman" w:cs="Times New Roman"/>
          <w:b/>
          <w:sz w:val="24"/>
          <w:szCs w:val="24"/>
        </w:rPr>
        <w:t xml:space="preserve">Музея на Сика, </w:t>
      </w:r>
      <w:r w:rsidRPr="00967150">
        <w:rPr>
          <w:rFonts w:ascii="Times New Roman" w:hAnsi="Times New Roman" w:cs="Times New Roman"/>
          <w:sz w:val="24"/>
          <w:szCs w:val="24"/>
        </w:rPr>
        <w:t xml:space="preserve">където е изложена прекрасна колекция със златни изделия, открити при Боскя Помак. Някои от тези изделия са сред най-красивите, открити в областта на Ламбайеке и дори може би в цяло Перу. След това ще посещение на красивия музей </w:t>
      </w:r>
      <w:r w:rsidRPr="00967150">
        <w:rPr>
          <w:rFonts w:ascii="Times New Roman" w:hAnsi="Times New Roman" w:cs="Times New Roman"/>
          <w:b/>
          <w:sz w:val="24"/>
          <w:szCs w:val="24"/>
        </w:rPr>
        <w:t>„Тумбас Реалес” („кралските гробници”).</w:t>
      </w:r>
      <w:r w:rsidRPr="00967150">
        <w:rPr>
          <w:rFonts w:ascii="Times New Roman" w:hAnsi="Times New Roman" w:cs="Times New Roman"/>
          <w:sz w:val="24"/>
          <w:szCs w:val="24"/>
        </w:rPr>
        <w:t xml:space="preserve"> Този музей е построен във формата на старата гробница на царя на Сипан и представя голяма колекция с много златни изделия, намерини в оригиналната гробница. Това превръща „</w:t>
      </w:r>
      <w:r w:rsidRPr="00967150">
        <w:rPr>
          <w:rFonts w:ascii="Times New Roman" w:hAnsi="Times New Roman" w:cs="Times New Roman"/>
          <w:b/>
          <w:sz w:val="24"/>
          <w:szCs w:val="24"/>
        </w:rPr>
        <w:t>Тумбас Реалес”</w:t>
      </w:r>
      <w:r w:rsidRPr="00967150">
        <w:rPr>
          <w:rFonts w:ascii="Times New Roman" w:hAnsi="Times New Roman" w:cs="Times New Roman"/>
          <w:sz w:val="24"/>
          <w:szCs w:val="24"/>
        </w:rPr>
        <w:t xml:space="preserve"> в един от най-интересните музеи в </w:t>
      </w:r>
      <w:r w:rsidRPr="00967150">
        <w:rPr>
          <w:rFonts w:ascii="Times New Roman" w:hAnsi="Times New Roman" w:cs="Times New Roman"/>
          <w:b/>
          <w:sz w:val="24"/>
          <w:szCs w:val="24"/>
        </w:rPr>
        <w:t>Перу</w:t>
      </w:r>
      <w:r w:rsidRPr="00967150">
        <w:rPr>
          <w:rFonts w:ascii="Times New Roman" w:hAnsi="Times New Roman" w:cs="Times New Roman"/>
          <w:sz w:val="24"/>
          <w:szCs w:val="24"/>
        </w:rPr>
        <w:t xml:space="preserve">. По-късно следобед, когато слънчевата светлина е по-мека, ще посетите археологическият обект </w:t>
      </w:r>
      <w:r w:rsidRPr="00967150">
        <w:rPr>
          <w:rFonts w:ascii="Times New Roman" w:hAnsi="Times New Roman" w:cs="Times New Roman"/>
          <w:b/>
          <w:sz w:val="24"/>
          <w:szCs w:val="24"/>
        </w:rPr>
        <w:t>Тукуме.</w:t>
      </w:r>
      <w:r w:rsidRPr="00967150">
        <w:rPr>
          <w:rFonts w:ascii="Times New Roman" w:hAnsi="Times New Roman" w:cs="Times New Roman"/>
          <w:sz w:val="24"/>
          <w:szCs w:val="24"/>
        </w:rPr>
        <w:t xml:space="preserve"> Руините на тези пирамиди и ритуални олтари някога били построени от кирпич </w:t>
      </w:r>
      <w:r w:rsidRPr="00967150">
        <w:rPr>
          <w:rFonts w:ascii="Times New Roman" w:hAnsi="Times New Roman" w:cs="Times New Roman"/>
          <w:b/>
          <w:sz w:val="24"/>
          <w:szCs w:val="24"/>
        </w:rPr>
        <w:t>от културите Ламбайеке и Чиму</w:t>
      </w:r>
      <w:r w:rsidRPr="00967150">
        <w:rPr>
          <w:rFonts w:ascii="Times New Roman" w:hAnsi="Times New Roman" w:cs="Times New Roman"/>
          <w:sz w:val="24"/>
          <w:szCs w:val="24"/>
        </w:rPr>
        <w:t xml:space="preserve">. Нощувка около </w:t>
      </w:r>
      <w:r w:rsidRPr="00967150">
        <w:rPr>
          <w:rFonts w:ascii="Times New Roman" w:hAnsi="Times New Roman" w:cs="Times New Roman"/>
          <w:b/>
          <w:sz w:val="24"/>
          <w:szCs w:val="24"/>
        </w:rPr>
        <w:t>Тукуме</w:t>
      </w:r>
      <w:r w:rsidRPr="00967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150" w:rsidRDefault="00967150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7150" w:rsidRDefault="00967150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307F" w:rsidRDefault="000D307F" w:rsidP="009671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150" w:rsidRDefault="004473EC" w:rsidP="00967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7E5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14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3EC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 xml:space="preserve"> 11.04.2023</w:t>
      </w:r>
      <w:r w:rsidR="00A65643" w:rsidRPr="00BC4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150" w:rsidRPr="00967150">
        <w:rPr>
          <w:rFonts w:ascii="Times New Roman" w:hAnsi="Times New Roman" w:cs="Times New Roman"/>
          <w:b/>
          <w:sz w:val="24"/>
          <w:szCs w:val="24"/>
        </w:rPr>
        <w:t>СИПАН/ ХУАКА РАХАДА И МУЗЕЯ БРЮНИНГ/ ТРУХИЛЬО</w:t>
      </w:r>
    </w:p>
    <w:p w:rsidR="00967150" w:rsidRPr="00967150" w:rsidRDefault="00967150" w:rsidP="00967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50">
        <w:rPr>
          <w:rFonts w:ascii="Times New Roman" w:hAnsi="Times New Roman" w:cs="Times New Roman"/>
          <w:sz w:val="24"/>
          <w:szCs w:val="24"/>
        </w:rPr>
        <w:t xml:space="preserve">Закуска. Сутринта ще посетите </w:t>
      </w:r>
      <w:r w:rsidRPr="00967150">
        <w:rPr>
          <w:rFonts w:ascii="Times New Roman" w:hAnsi="Times New Roman" w:cs="Times New Roman"/>
          <w:b/>
          <w:sz w:val="24"/>
          <w:szCs w:val="24"/>
        </w:rPr>
        <w:t>Хуака Рахада</w:t>
      </w:r>
      <w:r w:rsidRPr="00967150">
        <w:rPr>
          <w:rFonts w:ascii="Times New Roman" w:hAnsi="Times New Roman" w:cs="Times New Roman"/>
          <w:sz w:val="24"/>
          <w:szCs w:val="24"/>
        </w:rPr>
        <w:t xml:space="preserve">, оригиналната гробница на царя на Сипан. В края на 80-те години на 20 век, иманяри намерили тази гробница, тя все още била запазена и за щастие властите скоро научили за откритието, така разкопките на тази уникална гробница започнали по професионален метод. Следва пътуване през </w:t>
      </w:r>
      <w:r w:rsidRPr="00967150">
        <w:rPr>
          <w:rFonts w:ascii="Times New Roman" w:hAnsi="Times New Roman" w:cs="Times New Roman"/>
          <w:b/>
          <w:sz w:val="24"/>
          <w:szCs w:val="24"/>
        </w:rPr>
        <w:t>долината Сугаркане</w:t>
      </w:r>
      <w:r w:rsidRPr="00967150">
        <w:rPr>
          <w:rFonts w:ascii="Times New Roman" w:hAnsi="Times New Roman" w:cs="Times New Roman"/>
          <w:sz w:val="24"/>
          <w:szCs w:val="24"/>
        </w:rPr>
        <w:t xml:space="preserve"> до </w:t>
      </w:r>
      <w:r w:rsidRPr="00967150">
        <w:rPr>
          <w:rFonts w:ascii="Times New Roman" w:hAnsi="Times New Roman" w:cs="Times New Roman"/>
          <w:b/>
          <w:sz w:val="24"/>
          <w:szCs w:val="24"/>
        </w:rPr>
        <w:t>град Ламбайеке</w:t>
      </w:r>
      <w:r w:rsidRPr="00967150">
        <w:rPr>
          <w:rFonts w:ascii="Times New Roman" w:hAnsi="Times New Roman" w:cs="Times New Roman"/>
          <w:sz w:val="24"/>
          <w:szCs w:val="24"/>
        </w:rPr>
        <w:t xml:space="preserve">, където ще посетите много интересния </w:t>
      </w:r>
      <w:r w:rsidRPr="00967150">
        <w:rPr>
          <w:rFonts w:ascii="Times New Roman" w:hAnsi="Times New Roman" w:cs="Times New Roman"/>
          <w:b/>
          <w:sz w:val="24"/>
          <w:szCs w:val="24"/>
        </w:rPr>
        <w:t>музей „Брюнин” в Ламбайеке</w:t>
      </w:r>
      <w:r w:rsidRPr="00967150">
        <w:rPr>
          <w:rFonts w:ascii="Times New Roman" w:hAnsi="Times New Roman" w:cs="Times New Roman"/>
          <w:sz w:val="24"/>
          <w:szCs w:val="24"/>
        </w:rPr>
        <w:t xml:space="preserve">. Музеят съхранява изключително пълна колекция, представяща историята на областта на </w:t>
      </w:r>
      <w:r w:rsidRPr="00967150">
        <w:rPr>
          <w:rFonts w:ascii="Times New Roman" w:hAnsi="Times New Roman" w:cs="Times New Roman"/>
          <w:b/>
          <w:sz w:val="24"/>
          <w:szCs w:val="24"/>
        </w:rPr>
        <w:t>Ламбайеке</w:t>
      </w:r>
      <w:r w:rsidRPr="00967150">
        <w:rPr>
          <w:rFonts w:ascii="Times New Roman" w:hAnsi="Times New Roman" w:cs="Times New Roman"/>
          <w:sz w:val="24"/>
          <w:szCs w:val="24"/>
        </w:rPr>
        <w:t xml:space="preserve">. Ще се възхитите на </w:t>
      </w:r>
      <w:r w:rsidRPr="00967150">
        <w:rPr>
          <w:rFonts w:ascii="Times New Roman" w:hAnsi="Times New Roman" w:cs="Times New Roman"/>
          <w:b/>
          <w:sz w:val="24"/>
          <w:szCs w:val="24"/>
        </w:rPr>
        <w:t xml:space="preserve">текстила и керамиката с детайлни украси </w:t>
      </w:r>
      <w:r w:rsidRPr="00967150">
        <w:rPr>
          <w:rFonts w:ascii="Times New Roman" w:hAnsi="Times New Roman" w:cs="Times New Roman"/>
          <w:sz w:val="24"/>
          <w:szCs w:val="24"/>
        </w:rPr>
        <w:t xml:space="preserve">от </w:t>
      </w:r>
      <w:r w:rsidRPr="00967150">
        <w:rPr>
          <w:rFonts w:ascii="Times New Roman" w:hAnsi="Times New Roman" w:cs="Times New Roman"/>
          <w:b/>
          <w:sz w:val="24"/>
          <w:szCs w:val="24"/>
        </w:rPr>
        <w:t>културите на Чиму и Викус</w:t>
      </w:r>
      <w:r w:rsidRPr="00967150">
        <w:rPr>
          <w:rFonts w:ascii="Times New Roman" w:hAnsi="Times New Roman" w:cs="Times New Roman"/>
          <w:sz w:val="24"/>
          <w:szCs w:val="24"/>
        </w:rPr>
        <w:t xml:space="preserve">, на </w:t>
      </w:r>
      <w:r w:rsidRPr="00967150">
        <w:rPr>
          <w:rFonts w:ascii="Times New Roman" w:hAnsi="Times New Roman" w:cs="Times New Roman"/>
          <w:b/>
          <w:sz w:val="24"/>
          <w:szCs w:val="24"/>
        </w:rPr>
        <w:t>керамичните и златни изделия и бижута от културите Мочика и Чиму</w:t>
      </w:r>
      <w:r w:rsidRPr="00967150">
        <w:rPr>
          <w:rFonts w:ascii="Times New Roman" w:hAnsi="Times New Roman" w:cs="Times New Roman"/>
          <w:sz w:val="24"/>
          <w:szCs w:val="24"/>
        </w:rPr>
        <w:t xml:space="preserve"> и на други изделия от </w:t>
      </w:r>
      <w:r w:rsidRPr="00967150">
        <w:rPr>
          <w:rFonts w:ascii="Times New Roman" w:hAnsi="Times New Roman" w:cs="Times New Roman"/>
          <w:b/>
          <w:sz w:val="24"/>
          <w:szCs w:val="24"/>
        </w:rPr>
        <w:t>Ламбайеке</w:t>
      </w:r>
      <w:r w:rsidRPr="00967150">
        <w:rPr>
          <w:rFonts w:ascii="Times New Roman" w:hAnsi="Times New Roman" w:cs="Times New Roman"/>
          <w:sz w:val="24"/>
          <w:szCs w:val="24"/>
        </w:rPr>
        <w:t xml:space="preserve">, и дори от </w:t>
      </w:r>
      <w:r w:rsidRPr="00967150">
        <w:rPr>
          <w:rFonts w:ascii="Times New Roman" w:hAnsi="Times New Roman" w:cs="Times New Roman"/>
          <w:b/>
          <w:sz w:val="24"/>
          <w:szCs w:val="24"/>
        </w:rPr>
        <w:t xml:space="preserve">културите на Чавин и Инките. </w:t>
      </w:r>
      <w:r w:rsidRPr="00967150">
        <w:rPr>
          <w:rFonts w:ascii="Times New Roman" w:hAnsi="Times New Roman" w:cs="Times New Roman"/>
          <w:sz w:val="24"/>
          <w:szCs w:val="24"/>
        </w:rPr>
        <w:t xml:space="preserve">След обяд – пътуване към </w:t>
      </w:r>
      <w:r w:rsidRPr="00967150">
        <w:rPr>
          <w:rFonts w:ascii="Times New Roman" w:hAnsi="Times New Roman" w:cs="Times New Roman"/>
          <w:b/>
          <w:sz w:val="24"/>
          <w:szCs w:val="24"/>
        </w:rPr>
        <w:t>Трухильо.</w:t>
      </w:r>
      <w:r w:rsidRPr="00967150">
        <w:rPr>
          <w:rFonts w:ascii="Times New Roman" w:hAnsi="Times New Roman" w:cs="Times New Roman"/>
          <w:sz w:val="24"/>
          <w:szCs w:val="24"/>
        </w:rPr>
        <w:t xml:space="preserve"> Нощувка в </w:t>
      </w:r>
      <w:r w:rsidRPr="00967150">
        <w:rPr>
          <w:rFonts w:ascii="Times New Roman" w:hAnsi="Times New Roman" w:cs="Times New Roman"/>
          <w:b/>
          <w:sz w:val="24"/>
          <w:szCs w:val="24"/>
        </w:rPr>
        <w:t>Трухильо.</w:t>
      </w:r>
      <w:r w:rsidRPr="0096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50" w:rsidRDefault="00967150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"https://www.2mko.com/img/PROGRAMI/BIG_4_15627679851248.JPG"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947DCE" w:rsidRPr="004473EC" w:rsidRDefault="004473EC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73EC">
        <w:rPr>
          <w:rFonts w:ascii="Times New Roman" w:hAnsi="Times New Roman" w:cs="Times New Roman"/>
          <w:b/>
          <w:bCs/>
          <w:sz w:val="24"/>
          <w:szCs w:val="24"/>
        </w:rPr>
        <w:t xml:space="preserve"> 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65643" w:rsidRPr="00BC4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>12.04.2023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ТРУХИЛЬО/ ХУАКА ДЕ ЛА ЛУНА/ ХУАНЧАКО/ ЧАН ЧАН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Закуска.Днес денят ще започне с раглеждане на обширните археологически гробищни могили на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Хуака дел Сол и Хуака де Луна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ще научите повече за космологията и церемониите на културата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Моче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(100-700 г. сл. Хр.). Продължаваме към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 Чан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най- големият кирпичен град в света, в който са останките на специфични сгради като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Хуака Арко Ирис и Паласио Ник-АН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декорирани с различни природни мотиви, птици и животни, дело на културата Чиму (900-1470 г. сл. Хр.). Посещение на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Хуанчао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ще видите традиционните тръстикови рибарски лодки „кабалитос де тотора” („тръстикови коне”). Полет за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Лима.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Нощувка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Лима.</w:t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"https://www.2mko.com/img/PROGRAMI/BIG_5_15627679851248.jpg"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4473EC" w:rsidRPr="004473EC" w:rsidRDefault="004473EC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473EC">
        <w:rPr>
          <w:rFonts w:ascii="Times New Roman" w:hAnsi="Times New Roman" w:cs="Times New Roman"/>
          <w:b/>
          <w:bCs/>
          <w:sz w:val="24"/>
          <w:szCs w:val="24"/>
        </w:rPr>
        <w:t xml:space="preserve"> 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13.04.2023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ЛИМА/ ПАЧАКАМАК/ ПАРАКАС</w:t>
      </w: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Този ден се пропътуват 280 километра по панамериканската магистрала, през крайбрежието на пустинята и през плодородните долини и плантации за памук. По път ще се посетят руините на прединкски култури и оракула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Пачакамак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обяд – влизане в парка “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Паракас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някога дом на индианска култура със същото име, където ще се насладите на един от най-невероятните пустинни пейзажи, както и на живописни рибарски селца, където се спира за почивка. Паркът е естествена среда на типични за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ЮжнаАмерика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фауната. Трансфер до хотел. Нощувка в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Паракас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"https://www.2mko.com/img/PROGRAMI/BIG_6_15627679851248.jpg"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947DCE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4473EC" w:rsidRDefault="004473EC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E5">
        <w:rPr>
          <w:rFonts w:ascii="Times New Roman" w:hAnsi="Times New Roman" w:cs="Times New Roman"/>
          <w:b/>
          <w:bCs/>
        </w:rPr>
        <w:t>6</w:t>
      </w:r>
      <w:r w:rsidRPr="00947DCE">
        <w:rPr>
          <w:rFonts w:ascii="Times New Roman" w:hAnsi="Times New Roman" w:cs="Times New Roman"/>
          <w:b/>
          <w:bCs/>
        </w:rPr>
        <w:t xml:space="preserve"> ДЕН</w:t>
      </w:r>
      <w:r w:rsidR="000E055C">
        <w:rPr>
          <w:b/>
          <w:bCs/>
        </w:rPr>
        <w:t>–</w:t>
      </w:r>
      <w:r w:rsidR="000D307F" w:rsidRPr="000D307F">
        <w:rPr>
          <w:b/>
          <w:bCs/>
        </w:rPr>
        <w:t xml:space="preserve"> 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>14.04.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44FC5" w:rsidRPr="000D30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ПАРАКАС/ БАЛЕСТОВИ ОСТРОВИ/НАСКА</w:t>
      </w:r>
    </w:p>
    <w:p w:rsidR="00947DCE" w:rsidRPr="00947DCE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Трансфер до пристанището и пътуване с лодка до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Балестовите острови,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най-големият природен резерват в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Перу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убежище на стотици китове, делфини, морски лъвове, морски птици, фламинго и хумболтови пингвини. Островът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Канделабро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също известен и като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“Трите кръста”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смята свързан с линиите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Наска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като убежище на пирати. След двучасов тур с лодка покрай островите, продължаваме по суша до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Наска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по път се посещава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Музея в Ика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оазиса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Хуакачина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заобиколен от 100-метрови пясъчни дюни. Пристигане в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Наска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обяд. Полет с малък самолет над невероятните пустинни линии и фигури на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Наска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открити от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МарияРайхе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(За този полет се плаща допълнително персонална такса – на място, в местна валута.) Нощувка в </w:t>
      </w:r>
      <w:r w:rsidRPr="004473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Наска</w: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7DCE" w:rsidRPr="00947DCE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"https://www.2mko.com/img/PROGRAMI/BIG_7_15627679851248.jpg" \o "" </w:instrText>
      </w: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947DCE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DCE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947DCE" w:rsidRPr="004473EC" w:rsidRDefault="004473EC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E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4473EC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15.04.2023 </w:t>
      </w:r>
      <w:r w:rsidR="00947DCE" w:rsidRPr="0059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НАСКА/ АРЕКИПА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Закуска. Посещение на </w:t>
      </w:r>
      <w:r w:rsidR="00947DCE" w:rsidRPr="005902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акведуктите на инките, които все още набавят вода от</w:t>
      </w:r>
      <w:r w:rsidR="00947DCE" w:rsidRPr="0059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Андите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пустинните селища. Продължаваме пътешествието на 600 км. на юг към </w:t>
      </w:r>
      <w:r w:rsidR="00947DCE" w:rsidRPr="0059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Арекипа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47DCE" w:rsidRPr="005902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“белият град”,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разположен в подножията на </w:t>
      </w:r>
      <w:r w:rsidR="00947DCE" w:rsidRPr="0059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вулкана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r w:rsidR="00947DCE" w:rsidRPr="0059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 Мисти”,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2 400 м. надм. вис. Нощувка в </w:t>
      </w:r>
      <w:r w:rsidR="00947DCE" w:rsidRPr="005902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Арекипа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902BB" w:rsidRPr="00BC47E5" w:rsidRDefault="005902BB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45" w:rsidRPr="00967150" w:rsidRDefault="00A52645" w:rsidP="00A52645">
      <w:pPr>
        <w:pStyle w:val="Heading1"/>
        <w:jc w:val="left"/>
        <w:rPr>
          <w:rFonts w:ascii="Times New Roman" w:hAnsi="Times New Roman"/>
        </w:rPr>
      </w:pPr>
    </w:p>
    <w:p w:rsidR="00967150" w:rsidRPr="00967150" w:rsidRDefault="005902BB" w:rsidP="00967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50">
        <w:rPr>
          <w:rFonts w:ascii="Times New Roman" w:hAnsi="Times New Roman" w:cs="Times New Roman"/>
          <w:b/>
          <w:sz w:val="24"/>
          <w:szCs w:val="24"/>
        </w:rPr>
        <w:t xml:space="preserve">8 ДЕН </w:t>
      </w:r>
      <w:r w:rsidR="000E055C" w:rsidRPr="00967150">
        <w:rPr>
          <w:rFonts w:ascii="Times New Roman" w:hAnsi="Times New Roman" w:cs="Times New Roman"/>
          <w:b/>
          <w:sz w:val="24"/>
          <w:szCs w:val="24"/>
        </w:rPr>
        <w:t>–</w:t>
      </w:r>
      <w:r w:rsidR="00A52645" w:rsidRPr="0096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7F" w:rsidRPr="00D57A97">
        <w:rPr>
          <w:rFonts w:ascii="Times New Roman" w:hAnsi="Times New Roman" w:cs="Times New Roman"/>
          <w:b/>
          <w:sz w:val="24"/>
          <w:szCs w:val="24"/>
        </w:rPr>
        <w:t xml:space="preserve">16.04.2023 </w:t>
      </w:r>
      <w:r w:rsidR="00A52645" w:rsidRPr="00967150">
        <w:rPr>
          <w:rFonts w:ascii="Times New Roman" w:hAnsi="Times New Roman" w:cs="Times New Roman"/>
          <w:b/>
          <w:sz w:val="24"/>
          <w:szCs w:val="24"/>
        </w:rPr>
        <w:t>АРЕКИПА/ КОЛКА КАНЬОН</w:t>
      </w:r>
    </w:p>
    <w:p w:rsidR="00967150" w:rsidRPr="00967150" w:rsidRDefault="00967150" w:rsidP="009671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50">
        <w:rPr>
          <w:rFonts w:ascii="Times New Roman" w:hAnsi="Times New Roman" w:cs="Times New Roman"/>
          <w:sz w:val="24"/>
          <w:szCs w:val="24"/>
        </w:rPr>
        <w:t xml:space="preserve">Закуска. Туристическа обиколка на </w:t>
      </w:r>
      <w:r w:rsidRPr="00967150">
        <w:rPr>
          <w:rFonts w:ascii="Times New Roman" w:hAnsi="Times New Roman" w:cs="Times New Roman"/>
          <w:b/>
          <w:bCs/>
          <w:sz w:val="24"/>
          <w:szCs w:val="24"/>
        </w:rPr>
        <w:t>Арекипа</w:t>
      </w:r>
      <w:r w:rsidRPr="00967150">
        <w:rPr>
          <w:rFonts w:ascii="Times New Roman" w:hAnsi="Times New Roman" w:cs="Times New Roman"/>
          <w:sz w:val="24"/>
          <w:szCs w:val="24"/>
        </w:rPr>
        <w:t xml:space="preserve">, вторият по големина град в </w:t>
      </w:r>
      <w:r w:rsidRPr="00967150">
        <w:rPr>
          <w:rFonts w:ascii="Times New Roman" w:hAnsi="Times New Roman" w:cs="Times New Roman"/>
          <w:b/>
          <w:bCs/>
          <w:sz w:val="24"/>
          <w:szCs w:val="24"/>
        </w:rPr>
        <w:t xml:space="preserve">Перу </w:t>
      </w:r>
      <w:r w:rsidRPr="00967150">
        <w:rPr>
          <w:rFonts w:ascii="Times New Roman" w:hAnsi="Times New Roman" w:cs="Times New Roman"/>
          <w:sz w:val="24"/>
          <w:szCs w:val="24"/>
        </w:rPr>
        <w:t>–</w:t>
      </w:r>
      <w:r w:rsidRPr="00967150">
        <w:rPr>
          <w:rFonts w:ascii="Times New Roman" w:hAnsi="Times New Roman" w:cs="Times New Roman"/>
          <w:b/>
          <w:bCs/>
          <w:sz w:val="24"/>
          <w:szCs w:val="24"/>
        </w:rPr>
        <w:t xml:space="preserve"> Манастира „Санта Каталина”,</w:t>
      </w:r>
      <w:r w:rsidRPr="00967150">
        <w:rPr>
          <w:rFonts w:ascii="Times New Roman" w:hAnsi="Times New Roman" w:cs="Times New Roman"/>
          <w:sz w:val="24"/>
          <w:szCs w:val="24"/>
        </w:rPr>
        <w:t xml:space="preserve"> </w:t>
      </w:r>
      <w:r w:rsidRPr="00967150">
        <w:rPr>
          <w:rFonts w:ascii="Times New Roman" w:hAnsi="Times New Roman" w:cs="Times New Roman"/>
          <w:b/>
          <w:bCs/>
          <w:sz w:val="24"/>
          <w:szCs w:val="24"/>
        </w:rPr>
        <w:t>Катедралата, Йезуитската църква,</w:t>
      </w:r>
      <w:r w:rsidRPr="00967150">
        <w:rPr>
          <w:rFonts w:ascii="Times New Roman" w:hAnsi="Times New Roman" w:cs="Times New Roman"/>
          <w:sz w:val="24"/>
          <w:szCs w:val="24"/>
        </w:rPr>
        <w:t xml:space="preserve"> както и</w:t>
      </w:r>
      <w:r w:rsidRPr="00967150">
        <w:rPr>
          <w:rFonts w:ascii="Times New Roman" w:hAnsi="Times New Roman" w:cs="Times New Roman"/>
          <w:b/>
          <w:sz w:val="24"/>
          <w:szCs w:val="24"/>
        </w:rPr>
        <w:t xml:space="preserve"> центъра на колониалния град.</w:t>
      </w:r>
      <w:r w:rsidRPr="00967150">
        <w:rPr>
          <w:rFonts w:ascii="Times New Roman" w:hAnsi="Times New Roman" w:cs="Times New Roman"/>
          <w:sz w:val="24"/>
          <w:szCs w:val="24"/>
        </w:rPr>
        <w:t xml:space="preserve"> Свободно време. Нощувка в </w:t>
      </w:r>
      <w:r w:rsidRPr="00967150">
        <w:rPr>
          <w:rFonts w:ascii="Times New Roman" w:hAnsi="Times New Roman" w:cs="Times New Roman"/>
          <w:b/>
          <w:sz w:val="24"/>
          <w:szCs w:val="24"/>
        </w:rPr>
        <w:t>Арекипа/Чивай.</w:t>
      </w:r>
    </w:p>
    <w:p w:rsidR="00A52645" w:rsidRPr="00A52645" w:rsidRDefault="00967150" w:rsidP="00967150">
      <w:pPr>
        <w:pStyle w:val="Heading1"/>
        <w:jc w:val="left"/>
        <w:rPr>
          <w:rFonts w:ascii="Times New Roman" w:hAnsi="Times New Roman"/>
        </w:rPr>
      </w:pPr>
      <w:r w:rsidRPr="00967150">
        <w:rPr>
          <w:rFonts w:ascii="Times New Roman" w:hAnsi="Times New Roman"/>
          <w:b w:val="0"/>
          <w:i/>
        </w:rPr>
        <w:t>Пояснение:</w:t>
      </w:r>
      <w:r w:rsidRPr="00967150">
        <w:rPr>
          <w:rFonts w:ascii="Times New Roman" w:hAnsi="Times New Roman"/>
          <w:b w:val="0"/>
        </w:rPr>
        <w:t xml:space="preserve"> </w:t>
      </w:r>
      <w:r w:rsidRPr="00967150">
        <w:rPr>
          <w:rFonts w:ascii="Times New Roman" w:hAnsi="Times New Roman"/>
        </w:rPr>
        <w:t>Участниците в екскурзията, които не желаят да посетят Колка каньон, остават в Арекипа. За тези от вас, които са избрали екскурзия до Колка Каньон - след обяд, отпътуване</w:t>
      </w:r>
      <w:r w:rsidRPr="002803FA">
        <w:t xml:space="preserve"> </w:t>
      </w:r>
      <w:r w:rsidRPr="00612268">
        <w:rPr>
          <w:rFonts w:ascii="Times New Roman" w:hAnsi="Times New Roman"/>
        </w:rPr>
        <w:t xml:space="preserve">за </w:t>
      </w:r>
      <w:r w:rsidRPr="00612268">
        <w:rPr>
          <w:rFonts w:ascii="Times New Roman" w:hAnsi="Times New Roman"/>
          <w:b w:val="0"/>
        </w:rPr>
        <w:t>Чивай</w:t>
      </w:r>
      <w:r w:rsidRPr="00612268">
        <w:rPr>
          <w:rFonts w:ascii="Times New Roman" w:hAnsi="Times New Roman"/>
        </w:rPr>
        <w:t xml:space="preserve"> и нощувка</w:t>
      </w:r>
    </w:p>
    <w:p w:rsidR="00947DCE" w:rsidRPr="00A52645" w:rsidRDefault="00947DCE" w:rsidP="00A5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150" w:rsidRPr="00967150" w:rsidRDefault="005902BB" w:rsidP="009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645">
        <w:rPr>
          <w:rFonts w:ascii="Times New Roman" w:hAnsi="Times New Roman" w:cs="Times New Roman"/>
          <w:b/>
          <w:bCs/>
          <w:sz w:val="24"/>
          <w:szCs w:val="24"/>
        </w:rPr>
        <w:t xml:space="preserve">9 ДЕН </w:t>
      </w:r>
      <w:r w:rsidR="000E055C" w:rsidRPr="00A5264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 xml:space="preserve"> 17.04.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A52645" w:rsidRPr="00A52645">
        <w:rPr>
          <w:rFonts w:ascii="Times New Roman" w:hAnsi="Times New Roman" w:cs="Times New Roman"/>
          <w:sz w:val="24"/>
          <w:szCs w:val="24"/>
        </w:rPr>
        <w:t xml:space="preserve"> </w:t>
      </w:r>
      <w:r w:rsidR="00967150" w:rsidRPr="00967150">
        <w:rPr>
          <w:rFonts w:ascii="Times New Roman" w:hAnsi="Times New Roman" w:cs="Times New Roman"/>
          <w:sz w:val="24"/>
          <w:szCs w:val="24"/>
        </w:rPr>
        <w:t xml:space="preserve">Закуска. </w:t>
      </w:r>
      <w:r w:rsidR="00967150" w:rsidRPr="00967150">
        <w:rPr>
          <w:rFonts w:ascii="Times New Roman" w:hAnsi="Times New Roman" w:cs="Times New Roman"/>
          <w:b/>
          <w:sz w:val="24"/>
          <w:szCs w:val="24"/>
        </w:rPr>
        <w:t xml:space="preserve">За тези от вас, които не участват в </w:t>
      </w:r>
      <w:r w:rsidR="00967150" w:rsidRPr="00967150">
        <w:rPr>
          <w:rFonts w:ascii="Times New Roman" w:hAnsi="Times New Roman" w:cs="Times New Roman"/>
          <w:b/>
          <w:i/>
          <w:sz w:val="24"/>
          <w:szCs w:val="24"/>
        </w:rPr>
        <w:t xml:space="preserve">екскурзия до </w:t>
      </w:r>
      <w:r w:rsidR="00967150" w:rsidRPr="00967150">
        <w:rPr>
          <w:rFonts w:ascii="Times New Roman" w:hAnsi="Times New Roman" w:cs="Times New Roman"/>
          <w:b/>
          <w:bCs/>
          <w:i/>
          <w:sz w:val="24"/>
          <w:szCs w:val="24"/>
        </w:rPr>
        <w:t>Колка каньон</w:t>
      </w:r>
      <w:r w:rsidR="00967150" w:rsidRPr="00967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7150" w:rsidRPr="00967150">
        <w:rPr>
          <w:rFonts w:ascii="Times New Roman" w:hAnsi="Times New Roman" w:cs="Times New Roman"/>
          <w:b/>
          <w:sz w:val="24"/>
          <w:szCs w:val="24"/>
        </w:rPr>
        <w:t>– свободно време в</w:t>
      </w:r>
      <w:r w:rsidR="00967150" w:rsidRPr="00967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150" w:rsidRPr="00967150">
        <w:rPr>
          <w:rFonts w:ascii="Times New Roman" w:hAnsi="Times New Roman" w:cs="Times New Roman"/>
          <w:sz w:val="24"/>
          <w:szCs w:val="24"/>
        </w:rPr>
        <w:t xml:space="preserve"> </w:t>
      </w:r>
      <w:r w:rsidR="00967150" w:rsidRPr="00967150">
        <w:rPr>
          <w:rFonts w:ascii="Times New Roman" w:hAnsi="Times New Roman" w:cs="Times New Roman"/>
          <w:b/>
          <w:bCs/>
          <w:sz w:val="24"/>
          <w:szCs w:val="24"/>
        </w:rPr>
        <w:t xml:space="preserve">гр. Арекипа </w:t>
      </w:r>
      <w:r w:rsidR="00967150" w:rsidRPr="00967150">
        <w:rPr>
          <w:rFonts w:ascii="Times New Roman" w:hAnsi="Times New Roman" w:cs="Times New Roman"/>
          <w:sz w:val="24"/>
          <w:szCs w:val="24"/>
        </w:rPr>
        <w:t xml:space="preserve">до обяд. След обяд, отпътуване за град </w:t>
      </w:r>
      <w:r w:rsidR="00967150" w:rsidRPr="00967150">
        <w:rPr>
          <w:rFonts w:ascii="Times New Roman" w:hAnsi="Times New Roman" w:cs="Times New Roman"/>
          <w:b/>
          <w:sz w:val="24"/>
          <w:szCs w:val="24"/>
        </w:rPr>
        <w:t>Пуно,</w:t>
      </w:r>
      <w:r w:rsidR="00967150" w:rsidRPr="00967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150" w:rsidRPr="00967150">
        <w:rPr>
          <w:rFonts w:ascii="Times New Roman" w:hAnsi="Times New Roman" w:cs="Times New Roman"/>
          <w:sz w:val="24"/>
          <w:szCs w:val="24"/>
        </w:rPr>
        <w:t xml:space="preserve">където ще </w:t>
      </w:r>
      <w:r w:rsidR="00967150" w:rsidRPr="00967150">
        <w:rPr>
          <w:rFonts w:ascii="Times New Roman" w:hAnsi="Times New Roman" w:cs="Times New Roman"/>
          <w:color w:val="000000"/>
          <w:sz w:val="24"/>
          <w:szCs w:val="24"/>
        </w:rPr>
        <w:t>се  срещнете с останалата  част от групата.</w:t>
      </w:r>
    </w:p>
    <w:p w:rsidR="00967150" w:rsidRPr="00967150" w:rsidRDefault="00967150" w:rsidP="009671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671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Екскурзия  до   Колка  каньон:</w:t>
      </w:r>
    </w:p>
    <w:p w:rsidR="00967150" w:rsidRPr="00967150" w:rsidRDefault="00967150" w:rsidP="009671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7150">
        <w:rPr>
          <w:rFonts w:ascii="Times New Roman" w:hAnsi="Times New Roman" w:cs="Times New Roman"/>
          <w:color w:val="000000"/>
          <w:sz w:val="24"/>
          <w:szCs w:val="24"/>
        </w:rPr>
        <w:t xml:space="preserve">Закуска. Тръгване рано сутринта, около 06.00 ч. -  отпътуване към 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Колка Каньон -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>Каньонът  на  Кондорите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 xml:space="preserve"> При  възможност –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 xml:space="preserve">наблюдаване  полета   на  кондорите.  Продължаваме   към  недрата на ”същинските Анди”,  към  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Пуно –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>пристанището  на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>най – високо  разположеното плавателно езеро в света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Титикака.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 xml:space="preserve">По пътя  имате  шанс  да  срещнете   представители на фауната като 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алпака, лами и викука,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 xml:space="preserve">както и ще имате възможността да се насладите на 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типични за Андите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>гледки</w:t>
      </w:r>
      <w:r w:rsidRPr="00967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967150">
        <w:rPr>
          <w:rFonts w:ascii="Times New Roman" w:hAnsi="Times New Roman" w:cs="Times New Roman"/>
          <w:color w:val="000000"/>
          <w:sz w:val="24"/>
          <w:szCs w:val="24"/>
        </w:rPr>
        <w:t>езера.  В Пуно ще се срещнете с останалата част от групата</w:t>
      </w:r>
      <w:r w:rsidRPr="00967150">
        <w:rPr>
          <w:rFonts w:ascii="Times New Roman" w:hAnsi="Times New Roman" w:cs="Times New Roman"/>
          <w:bCs/>
          <w:sz w:val="24"/>
          <w:szCs w:val="24"/>
        </w:rPr>
        <w:t>.</w:t>
      </w:r>
      <w:r w:rsidRPr="00967150">
        <w:rPr>
          <w:rFonts w:ascii="Times New Roman" w:hAnsi="Times New Roman" w:cs="Times New Roman"/>
          <w:sz w:val="24"/>
          <w:szCs w:val="24"/>
        </w:rPr>
        <w:t xml:space="preserve"> Нощувка в </w:t>
      </w:r>
      <w:r w:rsidRPr="00967150">
        <w:rPr>
          <w:rFonts w:ascii="Times New Roman" w:hAnsi="Times New Roman" w:cs="Times New Roman"/>
          <w:b/>
          <w:sz w:val="24"/>
          <w:szCs w:val="24"/>
        </w:rPr>
        <w:t>Пуно</w:t>
      </w:r>
      <w:r w:rsidRPr="00967150">
        <w:rPr>
          <w:rFonts w:ascii="Times New Roman" w:hAnsi="Times New Roman" w:cs="Times New Roman"/>
          <w:sz w:val="24"/>
          <w:szCs w:val="24"/>
        </w:rPr>
        <w:t>.</w:t>
      </w:r>
    </w:p>
    <w:p w:rsidR="00947DCE" w:rsidRPr="004473EC" w:rsidRDefault="00947DCE" w:rsidP="00146C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187" w:rsidRDefault="005902BB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18.04.2023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ПУНО/ ЛА ПАС</w:t>
      </w:r>
    </w:p>
    <w:p w:rsidR="00947DCE" w:rsidRPr="00AD3187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Рано сутринта – тръгване към градчето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Копакабана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Боливия, разположено на брега на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езеротоТитикака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Разглеждане на катедралата в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Копакабана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централния площад. От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Копакабана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пътуването продължава с лодка през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езеротоТитикака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боливийското пристанище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 път – разглеждане на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Острова на Слънцето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AD31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един от най-големите острови в езерото, на който са запазени около 180 руини от цивилизацията на инките и където инките са вярвали, че е бил роден Богът на Слънцето.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Разглеждат се градината на инките, стълбището, Извора, двореца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Пилкокайна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Демонстрация на плаване от времето на древността с тръстикова лодка. Спирка на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проливаТикуина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свързва горното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езеро Чикито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долното (малко)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езеро Пекеньо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двете езера общо образуват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Титикака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най-голямото езеро в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Южна Америка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Пристигане на пристанището в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Чуа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пътуване към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 Пас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в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Ла Пас. </w:t>
      </w:r>
    </w:p>
    <w:p w:rsidR="00947DCE" w:rsidRPr="00AD3187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"https://www.2mko.com/img/PROGRAMI/BIG_11_15627679851248.jpg"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AD3187" w:rsidRDefault="00AD3187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19.04.2023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 ПАС/ ТИУАНАКУ/ ПУНО</w:t>
      </w: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До обяд – туристическа обиколка на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ЛаПас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административната столица на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Боливия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Индианският пазар,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колониалнатацърква „Свети Франциско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площад„Мурильо”,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Президентството, </w:t>
      </w:r>
      <w:r w:rsidR="00AD31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арламентът. Продълаваме с разглеждането на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Тиуанаку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един от най-големите древни градове. Пътуване с автобус до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Пуно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в </w:t>
      </w:r>
      <w:r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Пуно</w: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D3187" w:rsidRDefault="00AD3187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DCE" w:rsidRPr="004473EC" w:rsidRDefault="00AD3187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>20.04.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ПУНО/ 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Закуска. Рано сутринта – разходка с лодка до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“плаващите острови” Урос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езерото Титикака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Тези острови са плетени от тръстика и кал от индианцит</w:t>
      </w:r>
      <w:r w:rsidR="00967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уроси, които живеят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езерото, не желаейки да имат достъп до околния останал свят и той до тях. Следва разходка</w:t>
      </w:r>
      <w:r w:rsidR="00967150" w:rsidRPr="00967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7150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с лодка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езерото и разглеждане на острова. Продължаваме на север към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Силустани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прединкските погребални пирамиди, на бреговете на езерото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Умайо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обяд – продължаване към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 пътя се прекосяват високите проходи на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Андите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преди да се стигне до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“Пъпът на света”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имперска столица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Преди влизане в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посещава храмът на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Виракоча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 възможност във времето). Връщане в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свободно време. Нощувка в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"https://www.2mko.com/img/PROGRAMI/BIG_13_15627679851248.jpg"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947DCE" w:rsidRPr="00AD3187" w:rsidRDefault="00AD3187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A6564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21.04.2023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8306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Сутринта – свободно време за аклиматизация. По желание - посещение на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Базиликатав 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(входът се плаща допълнително). След обяд – панорамна обиколка на археологическата столица на Америка, “пъпът на света” –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Столицата на Империята на инките има очертанията на тялото на пума и е запазила много от шедьоврите на инкската архитектура –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Храмовия комплекс Кориканча,крепосттаСаксайуаман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царемониалния центърКенко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Пукапукара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Тамбомачай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947DCE" w:rsidRPr="00AD31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термалните бани на Инката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Връщане в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свободно време. По желание - посещение на фолклорна програма с вечеря в ресторант в центъра на 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Куско. </w:t>
      </w:r>
      <w:r w:rsidR="00947DCE" w:rsidRPr="00AD3187">
        <w:rPr>
          <w:rFonts w:ascii="Times New Roman" w:eastAsia="Times New Roman" w:hAnsi="Times New Roman" w:cs="Times New Roman"/>
          <w:sz w:val="24"/>
          <w:szCs w:val="24"/>
          <w:lang w:eastAsia="bg-BG"/>
        </w:rPr>
        <w:t>Нощувка в</w:t>
      </w:r>
      <w:r w:rsidR="00947DCE" w:rsidRPr="00AD31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Куско. </w:t>
      </w: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DCE" w:rsidRPr="004473EC" w:rsidRDefault="0043433A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22.04.2023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ДОЛИНАТА НА ИНКИТЕ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Пътуване през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Свещенатадолина на инките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по пътя се разглежда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археологическата зона в Писак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посещение на индиански занаятчийски пазар в селцето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Писак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Свободно време за обяд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Писак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Продължаваме към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Олантайтамбо покрай р. Урубамба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Разглеждане 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Археологическата зона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Олантайтамбо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Олантайтамбо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DCE" w:rsidRPr="004473EC" w:rsidRDefault="0043433A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23.04.2023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МАЧУ ПИКЧУ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Закуска. Пътуване с влак през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Андите до МачуПикчу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“изгубената цитадела на инките”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най-добре запазеният инкски град, достигнал до наши времена благодарение на това, че дълго време е останал забравен сред джунглата. След обяд, по желание - посещение и свободно време на горещ минерален извор, преди отпътуване обратно за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3433A" w:rsidRDefault="0043433A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DCE" w:rsidRPr="004473EC" w:rsidRDefault="0043433A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 xml:space="preserve"> 24.0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Закуска. Трансфер до летището.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10.25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– вътрешен полет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Куско – Лима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Пристигане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 в 11.05 ч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Туристическа обиколка на столицата – туристическа обиколка на колониална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 - гробът на Писаро, Плаца де Армас, катакомбите на манастира „Сан Франциско”.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Време за обяд. След обяд - посещиние на модерния квартал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Мирафлорес и бохемския Баранко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Посещение на Музей за антропология, археология и история. Нощувка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</w:t>
      </w:r>
    </w:p>
    <w:p w:rsidR="0043433A" w:rsidRDefault="0043433A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DCE" w:rsidRPr="004473EC" w:rsidRDefault="0043433A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25.04.2023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Закуска. Свободен ден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разглеждане на най-престижния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квартал „Мирафлорес”,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централната част 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Лима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Вечерта – трансфер до летището.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21.30 ч. полет Лима – Кито, Еквадор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Кацане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23.30 ч. в Кито, столицата на Еквадор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в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Кито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7DCE" w:rsidRPr="004473EC" w:rsidRDefault="00947DCE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DCE" w:rsidRPr="004473EC" w:rsidRDefault="0043433A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307F" w:rsidRPr="00D57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26.04.2023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Следва обиколка на града, обявен от ЮНЕСКО през 1970 година за световно култулно наследство с най-добре запазения исторически център на града в цяла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Южна Америка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Обиколката на града ще започне от местността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Гуаполо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където се открива чедусна гледка към града, разположен в подножието на вулкана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Пичинча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това ще посетим историческия център на града с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„Площада на независимостта”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ще разгледаме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Катедралата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сградата 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Народнотосъбрание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Ще се разходим по малките улички с добре запазена колониална архитектура. След това ще се изкачим 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хълма „Панечило”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се намира статуята на </w:t>
      </w:r>
      <w:r w:rsidR="00947DCE" w:rsidRPr="00434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„Пазителят на града”.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Обиколката ни ще завърши с паметника на екваториалната линия, наречен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„Средата на света”,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където ще можете да стъпите едновременно в Северното и в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Южното полукълбо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Свободно време. Нощувка в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Кито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294" w:rsidRDefault="00FC5294" w:rsidP="00FC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DCE" w:rsidRPr="004473EC" w:rsidRDefault="00FC5294" w:rsidP="00FC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FC52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D307F" w:rsidRPr="000D307F">
        <w:rPr>
          <w:rFonts w:ascii="Times New Roman" w:hAnsi="Times New Roman" w:cs="Times New Roman"/>
          <w:b/>
          <w:bCs/>
          <w:sz w:val="24"/>
          <w:szCs w:val="24"/>
        </w:rPr>
        <w:t>27.04.</w:t>
      </w:r>
      <w:r w:rsidR="000D307F" w:rsidRPr="00D57A9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Трансфер до летището и полет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Кито – Балтра в 09.40 ч.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Пристигане на летището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Балтра в 12.20 ч.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Посрещане на летището от фирмата. Трансфер до пристанището, откъдето със скоростна лодка ще пътувате до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Пуерто Аьора (о-в Санта Крус).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Този ден ще посетите Центъра за изследвания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„Чарлс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Дарвин”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ще имате възможност да видите гигантските галапагоски костенурки и ще научите за усилията, които се полагат за поддържане на популациите с костенурки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островитеГалапагос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о-в Санта Крус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7DCE" w:rsidRPr="00FC5294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"https://www.2mko.com/img/PROGRAMI/BIG_20_15725129621248.jpg"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4473EC" w:rsidRDefault="009E66D2" w:rsidP="00FC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FC5294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FC5294" w:rsidRPr="005902BB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FC5294" w:rsidRPr="00FC52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2F6E" w:rsidRPr="00D5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F6E" w:rsidRPr="001C2F6E">
        <w:rPr>
          <w:rFonts w:ascii="Times New Roman" w:hAnsi="Times New Roman" w:cs="Times New Roman"/>
          <w:b/>
          <w:bCs/>
          <w:sz w:val="24"/>
          <w:szCs w:val="24"/>
        </w:rPr>
        <w:t>28.04.</w:t>
      </w:r>
      <w:r w:rsidR="001C2F6E" w:rsidRPr="00D57A9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FC52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Този ден ви очаква круиз в залива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остров Санта Крус.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посетите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„Ld Laberia”,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където ще имате възможност да плувате с тюлени. С лодка със стъклено дъно ще разгледате невероятно богатия морски свят, ще можете да плувате между красиви вулканични образувания. След обяд ще посетите планинската част на острова и да се насладите на вулканичните образувания. Ще можете да видите много разнообразни птици, игуани. При късмет ще имате възможност да видите гигантски костенурки в естествената им среда в природата. Нощувка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о-в Санта Крус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C5294" w:rsidRDefault="00FC5294" w:rsidP="0094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DCE" w:rsidRPr="00FC5294" w:rsidRDefault="00FC5294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Pr="00FC52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2F6E" w:rsidRPr="001C2F6E">
        <w:rPr>
          <w:rFonts w:ascii="Times New Roman" w:hAnsi="Times New Roman" w:cs="Times New Roman"/>
          <w:b/>
          <w:bCs/>
          <w:sz w:val="24"/>
          <w:szCs w:val="24"/>
        </w:rPr>
        <w:t xml:space="preserve"> 29.04.</w:t>
      </w:r>
      <w:r w:rsidR="001C2F6E" w:rsidRPr="00D57A9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FC5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Разглеждане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о-в Изабела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един от най-младите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Галапагоски острови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който по последните изследвания вулканичната дейност продължава. С добър късмет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Плажа на любовта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видите морски игуани, синьокрак рибояд, морски птици и раци. Във влажните зони на острова растат мангрови дървета, сред които живеят фламинго и други птици. Посещение на Центъра за отглеждане на малки сухоземни костенурки, и на ботаническите градини с ендемични видове. В края на обиколката ще видите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островчето Тинторерас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се срещат образования от лава и е обиталище на синьокрак рибояд, морски игуани, акули, риби, скатове, водни костенурки, пингвини. Обяд. Връщане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остров Санта Крус.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Свободно време с възможност за разглеждане на чаровното градче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Пуерто Айора.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Нощувка на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о-в Санта Крус. </w:t>
      </w:r>
    </w:p>
    <w:p w:rsidR="00947DCE" w:rsidRPr="001C2F6E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"https://www.2mko.com/img/PROGRAMI/BIG_22_15725129621248.jpg" \o "" </w:instrText>
      </w: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947DCE" w:rsidRPr="00FC5294" w:rsidRDefault="00FC5294" w:rsidP="00947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FC5294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C2F6E" w:rsidRPr="001C2F6E">
        <w:rPr>
          <w:rFonts w:ascii="Times New Roman" w:hAnsi="Times New Roman" w:cs="Times New Roman"/>
          <w:b/>
          <w:bCs/>
          <w:sz w:val="24"/>
          <w:szCs w:val="24"/>
        </w:rPr>
        <w:t xml:space="preserve"> 30.</w:t>
      </w:r>
      <w:r w:rsidR="001C2F6E" w:rsidRPr="00D57A97">
        <w:rPr>
          <w:rFonts w:ascii="Times New Roman" w:hAnsi="Times New Roman" w:cs="Times New Roman"/>
          <w:b/>
          <w:bCs/>
          <w:sz w:val="24"/>
          <w:szCs w:val="24"/>
        </w:rPr>
        <w:t>04.2023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Закуска. Тази сутрин по път към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Балтра 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посетите изключително интересната скална формация -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Los Gemelos (Twin Craters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Продължаваме към летището в </w:t>
      </w:r>
      <w:r w:rsidR="00947DCE" w:rsidRPr="00FC529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Балтра и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12.45 ч. полет Балтра – Гуаякуил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Кацане вГуякуил в 15.25 ч. В 21.45 ч. полет Гуаякуил – Мадрид.</w:t>
      </w:r>
    </w:p>
    <w:p w:rsidR="00947DCE" w:rsidRPr="00FC5294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</w:pPr>
      <w:r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begin"/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instrText xml:space="preserve"> HYPERLINK "https://www.2mko.com/img/PROGRAMI/BIG_BIG_10_1511512278990_1540818418912_15725129621248.jpg" \o "" </w:instrText>
      </w:r>
      <w:r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separate"/>
      </w:r>
    </w:p>
    <w:p w:rsidR="00947DCE" w:rsidRPr="004473EC" w:rsidRDefault="009E66D2" w:rsidP="0094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end"/>
      </w:r>
    </w:p>
    <w:p w:rsidR="00FC5294" w:rsidRPr="002570CC" w:rsidRDefault="00FC5294" w:rsidP="0025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5902BB">
        <w:rPr>
          <w:rFonts w:ascii="Times New Roman" w:hAnsi="Times New Roman" w:cs="Times New Roman"/>
          <w:b/>
          <w:bCs/>
          <w:sz w:val="24"/>
          <w:szCs w:val="24"/>
        </w:rPr>
        <w:t xml:space="preserve">ДЕН </w:t>
      </w:r>
      <w:r w:rsidR="000E055C">
        <w:rPr>
          <w:rFonts w:ascii="Times New Roman" w:hAnsi="Times New Roman" w:cs="Times New Roman"/>
          <w:bCs/>
          <w:sz w:val="24"/>
          <w:szCs w:val="24"/>
        </w:rPr>
        <w:t>–</w:t>
      </w:r>
      <w:r w:rsidR="001C2F6E" w:rsidRPr="001C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E" w:rsidRPr="001C2F6E">
        <w:rPr>
          <w:rFonts w:ascii="Times New Roman" w:hAnsi="Times New Roman" w:cs="Times New Roman"/>
          <w:b/>
          <w:bCs/>
          <w:sz w:val="24"/>
          <w:szCs w:val="24"/>
        </w:rPr>
        <w:t>01.05.2023</w:t>
      </w:r>
      <w:r w:rsidR="00644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Кацане в Мадрид в 14.40 ч. В 19.35 ч</w:t>
      </w:r>
      <w:r w:rsidR="00947DCE" w:rsidRPr="004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- </w:t>
      </w:r>
      <w:r w:rsidR="00947DCE" w:rsidRPr="00FC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самолетен полет Мадрид - </w:t>
      </w:r>
      <w:r w:rsidR="00947DCE" w:rsidRPr="00FC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София. Пристигане на летище София в 23.55 ч.</w:t>
      </w:r>
      <w:r w:rsidR="00146C30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146C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46C30" w:rsidRPr="00BC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C30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1. В ЦЕНАТА СА ВКЛЮЧЕНИ:</w:t>
      </w:r>
    </w:p>
    <w:p w:rsidR="00FC5294" w:rsidRPr="00BC47E5" w:rsidRDefault="006D1F90" w:rsidP="008306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амолетни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билети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всички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международни </w:t>
      </w:r>
      <w:r w:rsidR="00FC5294" w:rsidRPr="00FC52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полети;</w:t>
      </w:r>
    </w:p>
    <w:p w:rsidR="00FC5294" w:rsidRPr="00BC47E5" w:rsidRDefault="00FC5294" w:rsidP="008306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самолетни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билети и летищни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такси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вътрешните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полети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Куско - Лима; </w:t>
      </w:r>
      <w:r w:rsidRPr="00FC52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Лима - Кито; </w:t>
      </w:r>
      <w:r w:rsidRPr="00FC52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Кито – Балтра и Балтра - Гуаякуил;</w:t>
      </w:r>
    </w:p>
    <w:p w:rsidR="00FC5294" w:rsidRPr="00BC47E5" w:rsidRDefault="00FC5294" w:rsidP="008306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летищни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такси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международните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полети – 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52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213 лв/620 евро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(15.02.20</w:t>
      </w:r>
      <w:r w:rsidR="00644F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г.) </w:t>
      </w:r>
      <w:r w:rsidR="006D1F90" w:rsidRPr="00BC47E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подлежат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потвърждение;</w:t>
      </w:r>
    </w:p>
    <w:p w:rsidR="00FC5294" w:rsidRDefault="00FC5294" w:rsidP="008306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294">
        <w:rPr>
          <w:rFonts w:ascii="Times New Roman" w:eastAsia="Times New Roman" w:hAnsi="Times New Roman" w:cs="Times New Roman"/>
          <w:sz w:val="24"/>
          <w:szCs w:val="24"/>
          <w:lang w:val="en-US"/>
        </w:rPr>
        <w:t>трансфери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294">
        <w:rPr>
          <w:rFonts w:ascii="Times New Roman" w:eastAsia="Times New Roman" w:hAnsi="Times New Roman" w:cs="Times New Roman"/>
          <w:sz w:val="24"/>
          <w:szCs w:val="24"/>
          <w:lang w:val="en-US"/>
        </w:rPr>
        <w:t>летище – хотел – летище;</w:t>
      </w:r>
    </w:p>
    <w:p w:rsidR="0083063D" w:rsidRDefault="0083063D" w:rsidP="0083063D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</w:t>
      </w:r>
      <w:r w:rsidRPr="00250E76">
        <w:rPr>
          <w:rFonts w:ascii="Times New Roman" w:hAnsi="Times New Roman"/>
          <w:b/>
          <w:bCs/>
        </w:rPr>
        <w:t xml:space="preserve"> нощувки със закуски </w:t>
      </w:r>
      <w:r w:rsidRPr="00250E76">
        <w:rPr>
          <w:rFonts w:ascii="Times New Roman" w:hAnsi="Times New Roman"/>
          <w:b/>
          <w:bCs/>
          <w:lang w:val="en-US"/>
        </w:rPr>
        <w:t xml:space="preserve">1 </w:t>
      </w:r>
      <w:r w:rsidRPr="00250E76">
        <w:rPr>
          <w:rFonts w:ascii="Times New Roman" w:hAnsi="Times New Roman"/>
          <w:b/>
          <w:bCs/>
        </w:rPr>
        <w:t xml:space="preserve">обяд в хотели 3* в Перу, </w:t>
      </w:r>
      <w:r w:rsidR="00ED2A86">
        <w:rPr>
          <w:rFonts w:ascii="Times New Roman" w:hAnsi="Times New Roman"/>
          <w:b/>
          <w:bCs/>
        </w:rPr>
        <w:t xml:space="preserve">Боливия, </w:t>
      </w:r>
      <w:r w:rsidRPr="00250E76">
        <w:rPr>
          <w:rFonts w:ascii="Times New Roman" w:hAnsi="Times New Roman"/>
          <w:b/>
          <w:bCs/>
        </w:rPr>
        <w:t>Еквадор и о-ви Галапагос;</w:t>
      </w:r>
    </w:p>
    <w:p w:rsidR="0083063D" w:rsidRPr="0083063D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Лима</w:t>
      </w:r>
    </w:p>
    <w:p w:rsidR="0083063D" w:rsidRPr="0083063D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нощуека в Тукуме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Трухильо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Паракас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Наска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Арекипа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Чивай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Пуно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3 нощувки в Куско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Оянтайтанбо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 нощувка в Ла Пас</w:t>
      </w:r>
    </w:p>
    <w:p w:rsidR="0083063D" w:rsidRPr="00250E76" w:rsidRDefault="0083063D" w:rsidP="0083063D">
      <w:pPr>
        <w:pStyle w:val="ListParagraph"/>
        <w:numPr>
          <w:ilvl w:val="0"/>
          <w:numId w:val="9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Кито</w:t>
      </w:r>
    </w:p>
    <w:p w:rsidR="0083063D" w:rsidRPr="00250E76" w:rsidRDefault="0083063D" w:rsidP="0083063D">
      <w:pPr>
        <w:pStyle w:val="ListParagraph"/>
        <w:numPr>
          <w:ilvl w:val="0"/>
          <w:numId w:val="10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3 нощувки на о-в Санта Крус</w:t>
      </w:r>
    </w:p>
    <w:p w:rsidR="0083063D" w:rsidRPr="00BC47E5" w:rsidRDefault="0083063D" w:rsidP="0083063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(настаняването в хотелите е между 14.00 ч и 16.00 ч)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посещение музей на Сика – (2-ри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посещение на музей „Тумбас Реалес“ – (2-ри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посещение на археологически обект Тукуме – (2-ри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посещение на Хуака Рахада – (3-ти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посещение на музей „Брюнин“ – (3-ти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разглеждане на археологическите гробищни могили  Хуака дел Сол и Хуака де Луна – (4-ти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47E5">
        <w:rPr>
          <w:rFonts w:ascii="Times New Roman" w:hAnsi="Times New Roman" w:cs="Times New Roman"/>
          <w:i/>
        </w:rPr>
        <w:t>разглеждане на археологически обект Чан – Чан – (4-ти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47E5">
        <w:rPr>
          <w:rFonts w:ascii="Times New Roman" w:hAnsi="Times New Roman" w:cs="Times New Roman"/>
          <w:i/>
        </w:rPr>
        <w:t>посещение на Пачакамак – (5-ти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47E5">
        <w:rPr>
          <w:rFonts w:ascii="Times New Roman" w:hAnsi="Times New Roman" w:cs="Times New Roman"/>
          <w:i/>
        </w:rPr>
        <w:t>посещение на парка „Паракас“ –(5-ти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47E5">
        <w:rPr>
          <w:rFonts w:ascii="Times New Roman" w:hAnsi="Times New Roman" w:cs="Times New Roman"/>
          <w:bCs/>
          <w:i/>
        </w:rPr>
        <w:t>пътуване с лодка до Балестовите острови</w:t>
      </w:r>
      <w:r w:rsidRPr="00BC47E5">
        <w:rPr>
          <w:rFonts w:ascii="Times New Roman" w:hAnsi="Times New Roman" w:cs="Times New Roman"/>
          <w:b/>
          <w:bCs/>
          <w:i/>
        </w:rPr>
        <w:t xml:space="preserve"> </w:t>
      </w:r>
      <w:r w:rsidRPr="00BC47E5">
        <w:rPr>
          <w:rFonts w:ascii="Times New Roman" w:hAnsi="Times New Roman" w:cs="Times New Roman"/>
          <w:bCs/>
          <w:i/>
        </w:rPr>
        <w:t>(6-ти ден)</w:t>
      </w:r>
      <w:r w:rsidRPr="00BC47E5">
        <w:rPr>
          <w:rFonts w:ascii="Times New Roman" w:hAnsi="Times New Roman" w:cs="Times New Roman"/>
          <w:i/>
        </w:rPr>
        <w:t>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47E5">
        <w:rPr>
          <w:rFonts w:ascii="Times New Roman" w:hAnsi="Times New Roman" w:cs="Times New Roman"/>
          <w:i/>
        </w:rPr>
        <w:t xml:space="preserve">двучасов тур с лодка покрай </w:t>
      </w:r>
      <w:r w:rsidRPr="00BC47E5">
        <w:rPr>
          <w:rFonts w:ascii="Times New Roman" w:hAnsi="Times New Roman" w:cs="Times New Roman"/>
          <w:bCs/>
          <w:i/>
        </w:rPr>
        <w:t>Балестовите острови (6-ти ден)</w:t>
      </w:r>
      <w:r w:rsidRPr="00BC47E5">
        <w:rPr>
          <w:rFonts w:ascii="Times New Roman" w:hAnsi="Times New Roman" w:cs="Times New Roman"/>
          <w:i/>
        </w:rPr>
        <w:t>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полет с малък самолет над линиите и фигурите в Наска (6-ти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посещение на акведуктите на инките  - (7-ми ден);</w:t>
      </w:r>
    </w:p>
    <w:p w:rsidR="00BC47E5" w:rsidRPr="00BC47E5" w:rsidRDefault="00BC47E5" w:rsidP="00BC47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туристическа обиколка на Арекипа- (8-ми ден);</w:t>
      </w:r>
    </w:p>
    <w:p w:rsidR="00BC47E5" w:rsidRPr="00BC47E5" w:rsidRDefault="00BC47E5" w:rsidP="00BC47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разглеждане на Острова на Слънцето -</w:t>
      </w:r>
      <w:r w:rsidRPr="00BC47E5">
        <w:rPr>
          <w:rFonts w:ascii="Times New Roman" w:hAnsi="Times New Roman" w:cs="Times New Roman"/>
        </w:rPr>
        <w:t xml:space="preserve"> </w:t>
      </w:r>
      <w:r w:rsidRPr="00BC47E5">
        <w:rPr>
          <w:rFonts w:ascii="Times New Roman" w:hAnsi="Times New Roman" w:cs="Times New Roman"/>
          <w:bCs/>
          <w:i/>
        </w:rPr>
        <w:t>(10-ти ден);</w:t>
      </w:r>
    </w:p>
    <w:p w:rsidR="00BC47E5" w:rsidRPr="00BC47E5" w:rsidRDefault="00BC47E5" w:rsidP="00BC47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туристическа обиколка на Ла Пас – (11-ти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разходка с лодка до плаващите о-ви Урос – (12-ти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туристическа обиколка на Куско – (13-ти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посещение на археологическата зона в Писак и Оянтайтамбо – (14-ти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i/>
        </w:rPr>
        <w:t>пътуване с влак</w:t>
      </w:r>
      <w:r w:rsidRPr="00BC47E5">
        <w:rPr>
          <w:rFonts w:ascii="Times New Roman" w:hAnsi="Times New Roman" w:cs="Times New Roman"/>
          <w:bCs/>
          <w:i/>
        </w:rPr>
        <w:t xml:space="preserve"> от Оянтайтамбо</w:t>
      </w:r>
      <w:r w:rsidRPr="00BC47E5">
        <w:rPr>
          <w:rFonts w:ascii="Times New Roman" w:hAnsi="Times New Roman" w:cs="Times New Roman"/>
          <w:i/>
        </w:rPr>
        <w:t xml:space="preserve"> </w:t>
      </w:r>
      <w:r w:rsidRPr="00BC47E5">
        <w:rPr>
          <w:rFonts w:ascii="Times New Roman" w:hAnsi="Times New Roman" w:cs="Times New Roman"/>
          <w:bCs/>
          <w:i/>
        </w:rPr>
        <w:t>до Мачу Пикчу (15-ти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 xml:space="preserve">билети за влака от Оянтайтамбо </w:t>
      </w:r>
      <w:r w:rsidRPr="00BC47E5">
        <w:rPr>
          <w:rFonts w:ascii="Times New Roman" w:hAnsi="Times New Roman" w:cs="Times New Roman"/>
          <w:i/>
        </w:rPr>
        <w:t xml:space="preserve">до </w:t>
      </w:r>
      <w:r w:rsidRPr="00BC47E5">
        <w:rPr>
          <w:rFonts w:ascii="Times New Roman" w:hAnsi="Times New Roman" w:cs="Times New Roman"/>
          <w:bCs/>
          <w:i/>
        </w:rPr>
        <w:t>Мачу Пикчу през Андите (15-ти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посещение на Мачу Пикчу – (15-ти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47E5">
        <w:rPr>
          <w:rFonts w:ascii="Times New Roman" w:hAnsi="Times New Roman" w:cs="Times New Roman"/>
          <w:i/>
        </w:rPr>
        <w:t>туристическа обиколка на Лима – (16-ти ден и 17-ти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туристическа обиколка на Кито –(18-ти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пътуване със скоростна лодка до Пуерто Аьора – (19-ти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посещение на център за изследвания „Чарлс  Дарвин“ – (19-ти ден);</w:t>
      </w:r>
    </w:p>
    <w:p w:rsidR="00BC47E5" w:rsidRP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круиз в залива на остров Санта Крус – (20-ти ден);</w:t>
      </w:r>
    </w:p>
    <w:p w:rsidR="00BC47E5" w:rsidRDefault="00BC47E5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hAnsi="Times New Roman" w:cs="Times New Roman"/>
          <w:bCs/>
          <w:i/>
        </w:rPr>
        <w:t>разглеждане на остров Изабела – (21-в</w:t>
      </w:r>
      <w:r>
        <w:rPr>
          <w:rFonts w:ascii="Times New Roman" w:hAnsi="Times New Roman" w:cs="Times New Roman"/>
          <w:bCs/>
          <w:i/>
        </w:rPr>
        <w:t>и ден)</w:t>
      </w:r>
    </w:p>
    <w:p w:rsidR="00BC47E5" w:rsidRDefault="0083063D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входовете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всички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археологични паркове и музеи;</w:t>
      </w:r>
    </w:p>
    <w:p w:rsidR="00BC47E5" w:rsidRPr="00BC47E5" w:rsidRDefault="0083063D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наземен танспорт с туристически автобус и влак;</w:t>
      </w:r>
    </w:p>
    <w:p w:rsidR="00BC47E5" w:rsidRDefault="0083063D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екскурзоводско обслужване, водач и местен екскурзовод (с превод на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български език, от водчът, който придружава групата);</w:t>
      </w:r>
    </w:p>
    <w:p w:rsidR="0083063D" w:rsidRPr="00BC47E5" w:rsidRDefault="0083063D" w:rsidP="00BC47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такса екскурзоводско и шофьорско обслужване по време на обиколките – 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168 лв.</w:t>
      </w:r>
    </w:p>
    <w:p w:rsidR="0083063D" w:rsidRPr="0083063D" w:rsidRDefault="0083063D" w:rsidP="00BC47E5">
      <w:pPr>
        <w:pStyle w:val="ListParagraph"/>
        <w:suppressAutoHyphens/>
        <w:spacing w:after="0" w:line="1" w:lineRule="atLeast"/>
        <w:ind w:left="785"/>
        <w:jc w:val="both"/>
        <w:textDirection w:val="btLr"/>
        <w:textAlignment w:val="top"/>
        <w:outlineLvl w:val="0"/>
        <w:rPr>
          <w:rFonts w:ascii="Times New Roman" w:hAnsi="Times New Roman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65D" w:rsidRPr="00BC47E5" w:rsidRDefault="00FC5294" w:rsidP="00FC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6A7EC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A7E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6A7EC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7EC4">
        <w:rPr>
          <w:rFonts w:ascii="Times New Roman" w:eastAsia="Times New Roman" w:hAnsi="Times New Roman" w:cs="Times New Roman"/>
          <w:b/>
          <w:bCs/>
          <w:sz w:val="24"/>
          <w:szCs w:val="24"/>
        </w:rPr>
        <w:t>В ЦЕНАТА НЕ СЕ ВКЛЮЧВАТ:</w:t>
      </w:r>
    </w:p>
    <w:p w:rsidR="0012265D" w:rsidRPr="00BC47E5" w:rsidRDefault="00FC5294" w:rsidP="001226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персонална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такса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полета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линиите и фигурите в Наска – 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25 соле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около 10 щ. долара)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r w:rsidR="0012265D" w:rsidRPr="0012265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местна</w:t>
      </w:r>
      <w:r w:rsidRPr="0012265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валута, п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лаща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12265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място (6-ти ден);</w:t>
      </w:r>
    </w:p>
    <w:p w:rsidR="0012265D" w:rsidRPr="00BC47E5" w:rsidRDefault="00FC5294" w:rsidP="001226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виза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Боливия – 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100 щ.долара</w:t>
      </w:r>
      <w:r w:rsidR="00DA0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издава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се и се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заплаща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място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влизане в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страната</w:t>
      </w:r>
      <w:r w:rsidR="00122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65D" w:rsidRPr="00BC47E5" w:rsidRDefault="00DA073B" w:rsidP="001226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акса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документите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 xml:space="preserve">виза –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40 лв</w:t>
      </w:r>
    </w:p>
    <w:p w:rsidR="007B456B" w:rsidRPr="007B456B" w:rsidRDefault="007B456B" w:rsidP="007B456B">
      <w:pPr>
        <w:jc w:val="center"/>
        <w:rPr>
          <w:rFonts w:ascii="Times New Roman" w:hAnsi="Times New Roman" w:cs="Times New Roman"/>
          <w:b/>
        </w:rPr>
      </w:pPr>
    </w:p>
    <w:p w:rsidR="007B456B" w:rsidRPr="007B456B" w:rsidRDefault="007B456B" w:rsidP="007B456B">
      <w:pPr>
        <w:jc w:val="center"/>
        <w:rPr>
          <w:rFonts w:ascii="Times New Roman" w:hAnsi="Times New Roman" w:cs="Times New Roman"/>
          <w:b/>
        </w:rPr>
      </w:pPr>
      <w:r w:rsidRPr="007B456B">
        <w:rPr>
          <w:rFonts w:ascii="Times New Roman" w:hAnsi="Times New Roman" w:cs="Times New Roman"/>
          <w:b/>
        </w:rPr>
        <w:t>Застраховки с включена защита при COVID 19</w:t>
      </w:r>
    </w:p>
    <w:p w:rsidR="007B456B" w:rsidRPr="007B456B" w:rsidRDefault="007B456B" w:rsidP="007B456B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x-none"/>
        </w:rPr>
      </w:pPr>
      <w:r w:rsidRPr="007B456B">
        <w:rPr>
          <w:rFonts w:ascii="Times New Roman" w:hAnsi="Times New Roman" w:cs="Times New Roman"/>
          <w:b/>
          <w:lang w:val="es-ES"/>
        </w:rPr>
        <w:t>Allianz</w:t>
      </w:r>
      <w:r w:rsidRPr="007B456B">
        <w:rPr>
          <w:rFonts w:ascii="Times New Roman" w:hAnsi="Times New Roman" w:cs="Times New Roman"/>
        </w:rPr>
        <w:t xml:space="preserve"> - Застраховка защита при пътуване </w:t>
      </w:r>
      <w:r w:rsidRPr="007B456B">
        <w:rPr>
          <w:rFonts w:ascii="Times New Roman" w:hAnsi="Times New Roman" w:cs="Times New Roman"/>
          <w:b/>
        </w:rPr>
        <w:t>„Класик</w:t>
      </w:r>
      <w:proofErr w:type="gramStart"/>
      <w:r w:rsidRPr="007B456B">
        <w:rPr>
          <w:rFonts w:ascii="Times New Roman" w:hAnsi="Times New Roman" w:cs="Times New Roman"/>
          <w:b/>
        </w:rPr>
        <w:t>“ –</w:t>
      </w:r>
      <w:proofErr w:type="gramEnd"/>
      <w:r w:rsidRPr="007B456B">
        <w:rPr>
          <w:rFonts w:ascii="Times New Roman" w:hAnsi="Times New Roman" w:cs="Times New Roman"/>
          <w:b/>
        </w:rPr>
        <w:t xml:space="preserve"> с покритие</w:t>
      </w:r>
      <w:r w:rsidRPr="007B456B">
        <w:rPr>
          <w:rFonts w:ascii="Times New Roman" w:hAnsi="Times New Roman" w:cs="Times New Roman"/>
        </w:rPr>
        <w:t xml:space="preserve"> - </w:t>
      </w:r>
      <w:r w:rsidRPr="007B456B">
        <w:rPr>
          <w:rFonts w:ascii="Times New Roman" w:hAnsi="Times New Roman" w:cs="Times New Roman"/>
          <w:b/>
        </w:rPr>
        <w:t xml:space="preserve">до </w:t>
      </w:r>
      <w:r w:rsidR="00207C09" w:rsidRPr="00207C09">
        <w:rPr>
          <w:rFonts w:ascii="Times New Roman" w:hAnsi="Times New Roman" w:cs="Times New Roman"/>
          <w:b/>
        </w:rPr>
        <w:t>6</w:t>
      </w:r>
      <w:r w:rsidRPr="007B456B">
        <w:rPr>
          <w:rFonts w:ascii="Times New Roman" w:hAnsi="Times New Roman" w:cs="Times New Roman"/>
          <w:b/>
        </w:rPr>
        <w:t>0 000 лв</w:t>
      </w:r>
      <w:r w:rsidR="009B2C23" w:rsidRPr="009B2C23">
        <w:rPr>
          <w:rFonts w:ascii="Times New Roman" w:hAnsi="Times New Roman" w:cs="Times New Roman"/>
          <w:b/>
        </w:rPr>
        <w:t>.</w:t>
      </w:r>
      <w:r w:rsidRPr="007B456B">
        <w:rPr>
          <w:rFonts w:ascii="Times New Roman" w:hAnsi="Times New Roman" w:cs="Times New Roman"/>
        </w:rPr>
        <w:t xml:space="preserve"> </w:t>
      </w:r>
      <w:r w:rsidRPr="007B456B">
        <w:rPr>
          <w:rFonts w:ascii="Times New Roman" w:hAnsi="Times New Roman" w:cs="Times New Roman"/>
          <w:b/>
        </w:rPr>
        <w:t>Застрахователната премия се изчислява на база продължителност на пътуване и възраст на клиента.</w:t>
      </w:r>
    </w:p>
    <w:p w:rsidR="007B456B" w:rsidRPr="007B456B" w:rsidRDefault="007B456B" w:rsidP="007B456B">
      <w:pPr>
        <w:ind w:left="720"/>
        <w:jc w:val="both"/>
        <w:rPr>
          <w:rFonts w:ascii="Times New Roman" w:hAnsi="Times New Roman" w:cs="Times New Roman"/>
          <w:b/>
          <w:lang w:val="x-none"/>
        </w:rPr>
      </w:pPr>
    </w:p>
    <w:p w:rsidR="00403B46" w:rsidRDefault="007B456B" w:rsidP="00403B46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x-none"/>
        </w:rPr>
      </w:pPr>
      <w:r w:rsidRPr="007B456B">
        <w:rPr>
          <w:rFonts w:ascii="Times New Roman" w:hAnsi="Times New Roman" w:cs="Times New Roman"/>
          <w:b/>
          <w:lang w:val="es-ES"/>
        </w:rPr>
        <w:lastRenderedPageBreak/>
        <w:t>Allianz</w:t>
      </w:r>
      <w:r w:rsidRPr="007B456B">
        <w:rPr>
          <w:rFonts w:ascii="Times New Roman" w:hAnsi="Times New Roman" w:cs="Times New Roman"/>
        </w:rPr>
        <w:t xml:space="preserve"> - Застраховка защита при пътуване </w:t>
      </w:r>
      <w:r w:rsidRPr="007B456B">
        <w:rPr>
          <w:rFonts w:ascii="Times New Roman" w:hAnsi="Times New Roman" w:cs="Times New Roman"/>
          <w:b/>
        </w:rPr>
        <w:t>„Премиум“ – с покритие</w:t>
      </w:r>
      <w:r w:rsidRPr="007B456B">
        <w:rPr>
          <w:rFonts w:ascii="Times New Roman" w:hAnsi="Times New Roman" w:cs="Times New Roman"/>
        </w:rPr>
        <w:t xml:space="preserve"> - </w:t>
      </w:r>
      <w:r w:rsidRPr="007B456B">
        <w:rPr>
          <w:rFonts w:ascii="Times New Roman" w:hAnsi="Times New Roman" w:cs="Times New Roman"/>
          <w:b/>
        </w:rPr>
        <w:t xml:space="preserve">до </w:t>
      </w:r>
      <w:r w:rsidR="00207C09">
        <w:rPr>
          <w:rFonts w:ascii="Times New Roman" w:hAnsi="Times New Roman" w:cs="Times New Roman"/>
          <w:b/>
          <w:lang w:val="en-US"/>
        </w:rPr>
        <w:t>120</w:t>
      </w:r>
      <w:r w:rsidRPr="007B456B">
        <w:rPr>
          <w:rFonts w:ascii="Times New Roman" w:hAnsi="Times New Roman" w:cs="Times New Roman"/>
          <w:b/>
        </w:rPr>
        <w:t> 000 лв</w:t>
      </w:r>
      <w:proofErr w:type="gramStart"/>
      <w:r w:rsidRPr="007B456B">
        <w:rPr>
          <w:rFonts w:ascii="Times New Roman" w:hAnsi="Times New Roman" w:cs="Times New Roman"/>
          <w:b/>
        </w:rPr>
        <w:t>.</w:t>
      </w:r>
      <w:r w:rsidRPr="007B456B">
        <w:rPr>
          <w:rFonts w:ascii="Times New Roman" w:hAnsi="Times New Roman" w:cs="Times New Roman"/>
        </w:rPr>
        <w:t>.</w:t>
      </w:r>
      <w:proofErr w:type="gramEnd"/>
      <w:r w:rsidRPr="007B456B">
        <w:rPr>
          <w:rFonts w:ascii="Times New Roman" w:hAnsi="Times New Roman" w:cs="Times New Roman"/>
        </w:rPr>
        <w:t xml:space="preserve"> </w:t>
      </w:r>
      <w:r w:rsidRPr="007B456B">
        <w:rPr>
          <w:rFonts w:ascii="Times New Roman" w:hAnsi="Times New Roman" w:cs="Times New Roman"/>
          <w:b/>
        </w:rPr>
        <w:t>Зас</w:t>
      </w:r>
      <w:r w:rsidR="00D57A97">
        <w:rPr>
          <w:rFonts w:ascii="Times New Roman" w:hAnsi="Times New Roman" w:cs="Times New Roman"/>
          <w:b/>
        </w:rPr>
        <w:t>трах</w:t>
      </w:r>
      <w:r w:rsidRPr="007B456B">
        <w:rPr>
          <w:rFonts w:ascii="Times New Roman" w:hAnsi="Times New Roman" w:cs="Times New Roman"/>
          <w:b/>
        </w:rPr>
        <w:t>ователната премия се изчислява на база продължителност на пътуване и възраст на клиента.</w:t>
      </w:r>
    </w:p>
    <w:p w:rsidR="00403B46" w:rsidRPr="00403B46" w:rsidRDefault="00403B46" w:rsidP="00403B46">
      <w:pPr>
        <w:pStyle w:val="ListParagraph"/>
        <w:rPr>
          <w:rFonts w:ascii="Times New Roman" w:hAnsi="Times New Roman" w:cs="Times New Roman"/>
          <w:b/>
        </w:rPr>
      </w:pPr>
    </w:p>
    <w:p w:rsidR="007B456B" w:rsidRPr="00403B46" w:rsidRDefault="007B456B" w:rsidP="00403B46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x-none"/>
        </w:rPr>
      </w:pPr>
      <w:r w:rsidRPr="00403B46">
        <w:rPr>
          <w:rFonts w:ascii="Times New Roman" w:hAnsi="Times New Roman" w:cs="Times New Roman"/>
          <w:b/>
          <w:lang w:val="es-ES"/>
        </w:rPr>
        <w:t>Allianz</w:t>
      </w:r>
      <w:r w:rsidRPr="00403B46">
        <w:rPr>
          <w:rFonts w:ascii="Times New Roman" w:hAnsi="Times New Roman" w:cs="Times New Roman"/>
          <w:bCs/>
        </w:rPr>
        <w:t xml:space="preserve"> - Д</w:t>
      </w:r>
      <w:r w:rsidRPr="00403B46">
        <w:rPr>
          <w:rFonts w:ascii="Times New Roman" w:hAnsi="Times New Roman" w:cs="Times New Roman"/>
          <w:bCs/>
          <w:lang w:val="x-none"/>
        </w:rPr>
        <w:t xml:space="preserve">опълнителна застраховка  </w:t>
      </w:r>
      <w:r w:rsidRPr="00403B46">
        <w:rPr>
          <w:rFonts w:ascii="Times New Roman" w:hAnsi="Times New Roman" w:cs="Times New Roman"/>
          <w:bCs/>
        </w:rPr>
        <w:t>„</w:t>
      </w:r>
      <w:r w:rsidRPr="00403B46">
        <w:rPr>
          <w:rFonts w:ascii="Times New Roman" w:hAnsi="Times New Roman" w:cs="Times New Roman"/>
          <w:b/>
          <w:bCs/>
          <w:lang w:val="x-none"/>
        </w:rPr>
        <w:t xml:space="preserve">Отказ от пътуване </w:t>
      </w:r>
      <w:r w:rsidRPr="00403B46">
        <w:rPr>
          <w:rFonts w:ascii="Times New Roman" w:hAnsi="Times New Roman" w:cs="Times New Roman"/>
          <w:b/>
          <w:bCs/>
        </w:rPr>
        <w:t>Плюс</w:t>
      </w:r>
      <w:proofErr w:type="gramStart"/>
      <w:r w:rsidRPr="00403B46">
        <w:rPr>
          <w:rFonts w:ascii="Times New Roman" w:hAnsi="Times New Roman" w:cs="Times New Roman"/>
          <w:b/>
          <w:bCs/>
        </w:rPr>
        <w:t>“</w:t>
      </w:r>
      <w:r w:rsidRPr="00403B46">
        <w:rPr>
          <w:rFonts w:ascii="Times New Roman" w:hAnsi="Times New Roman" w:cs="Times New Roman"/>
          <w:b/>
        </w:rPr>
        <w:t xml:space="preserve"> -</w:t>
      </w:r>
      <w:proofErr w:type="gramEnd"/>
      <w:r w:rsidRPr="00403B46">
        <w:rPr>
          <w:rFonts w:ascii="Times New Roman" w:hAnsi="Times New Roman" w:cs="Times New Roman"/>
          <w:b/>
        </w:rPr>
        <w:t xml:space="preserve"> с покритие</w:t>
      </w:r>
      <w:r w:rsidRPr="00403B46">
        <w:rPr>
          <w:rFonts w:ascii="Times New Roman" w:hAnsi="Times New Roman" w:cs="Times New Roman"/>
        </w:rPr>
        <w:t xml:space="preserve"> </w:t>
      </w:r>
      <w:r w:rsidRPr="00403B46">
        <w:rPr>
          <w:rFonts w:ascii="Times New Roman" w:hAnsi="Times New Roman" w:cs="Times New Roman"/>
          <w:bCs/>
        </w:rPr>
        <w:t xml:space="preserve">- </w:t>
      </w:r>
      <w:r w:rsidRPr="00403B46">
        <w:rPr>
          <w:rFonts w:ascii="Times New Roman" w:hAnsi="Times New Roman" w:cs="Times New Roman"/>
          <w:b/>
          <w:bCs/>
        </w:rPr>
        <w:t>до 20 000 лв</w:t>
      </w:r>
      <w:r w:rsidRPr="00403B46">
        <w:rPr>
          <w:rFonts w:ascii="Times New Roman" w:hAnsi="Times New Roman" w:cs="Times New Roman"/>
          <w:bCs/>
        </w:rPr>
        <w:t>,</w:t>
      </w:r>
      <w:r w:rsidRPr="00403B46">
        <w:rPr>
          <w:rFonts w:ascii="Times New Roman" w:hAnsi="Times New Roman" w:cs="Times New Roman"/>
          <w:bCs/>
          <w:lang w:val="x-none"/>
        </w:rPr>
        <w:t xml:space="preserve"> при отмяна на пътуване или прекъсване на </w:t>
      </w:r>
      <w:r w:rsidRPr="00403B46">
        <w:rPr>
          <w:rFonts w:ascii="Times New Roman" w:hAnsi="Times New Roman" w:cs="Times New Roman"/>
          <w:bCs/>
        </w:rPr>
        <w:t>п</w:t>
      </w:r>
      <w:r w:rsidRPr="00403B46">
        <w:rPr>
          <w:rFonts w:ascii="Times New Roman" w:hAnsi="Times New Roman" w:cs="Times New Roman"/>
          <w:bCs/>
          <w:lang w:val="x-none"/>
        </w:rPr>
        <w:t>ътуване</w:t>
      </w:r>
      <w:r w:rsidRPr="00403B46">
        <w:rPr>
          <w:rFonts w:ascii="Times New Roman" w:hAnsi="Times New Roman" w:cs="Times New Roman"/>
          <w:bCs/>
        </w:rPr>
        <w:t>.</w:t>
      </w:r>
      <w:r w:rsidRPr="00403B46">
        <w:rPr>
          <w:rFonts w:ascii="Times New Roman" w:hAnsi="Times New Roman" w:cs="Times New Roman"/>
          <w:b/>
        </w:rPr>
        <w:t xml:space="preserve"> Застрахователната премия се изчислява на база стойността на пътуване.</w:t>
      </w:r>
    </w:p>
    <w:p w:rsidR="007B456B" w:rsidRPr="007B456B" w:rsidRDefault="007B456B" w:rsidP="007B456B">
      <w:pPr>
        <w:rPr>
          <w:rFonts w:ascii="Times New Roman" w:hAnsi="Times New Roman" w:cs="Times New Roman"/>
          <w:b/>
        </w:rPr>
      </w:pPr>
    </w:p>
    <w:p w:rsidR="007B456B" w:rsidRPr="007B456B" w:rsidRDefault="007B456B" w:rsidP="007B456B">
      <w:pPr>
        <w:ind w:left="720"/>
        <w:jc w:val="center"/>
        <w:rPr>
          <w:rFonts w:ascii="Times New Roman" w:hAnsi="Times New Roman" w:cs="Times New Roman"/>
          <w:b/>
        </w:rPr>
      </w:pPr>
      <w:r w:rsidRPr="007B456B">
        <w:rPr>
          <w:rFonts w:ascii="Times New Roman" w:hAnsi="Times New Roman" w:cs="Times New Roman"/>
          <w:b/>
        </w:rPr>
        <w:t>Застраховки без защита при COVID</w:t>
      </w:r>
      <w:r>
        <w:rPr>
          <w:rFonts w:ascii="Times New Roman" w:hAnsi="Times New Roman" w:cs="Times New Roman"/>
          <w:b/>
        </w:rPr>
        <w:t xml:space="preserve"> 19</w:t>
      </w:r>
    </w:p>
    <w:p w:rsidR="007B456B" w:rsidRPr="007B456B" w:rsidRDefault="007B456B" w:rsidP="007B456B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x-none"/>
        </w:rPr>
      </w:pPr>
      <w:proofErr w:type="spellStart"/>
      <w:r w:rsidRPr="007B456B">
        <w:rPr>
          <w:rFonts w:ascii="Times New Roman" w:hAnsi="Times New Roman" w:cs="Times New Roman"/>
          <w:b/>
          <w:lang w:val="es-ES"/>
        </w:rPr>
        <w:t>Bulstrad</w:t>
      </w:r>
      <w:proofErr w:type="spellEnd"/>
      <w:r w:rsidRPr="007B456B">
        <w:rPr>
          <w:rFonts w:ascii="Times New Roman" w:hAnsi="Times New Roman" w:cs="Times New Roman"/>
        </w:rPr>
        <w:t xml:space="preserve">  - М</w:t>
      </w:r>
      <w:r w:rsidRPr="007B456B">
        <w:rPr>
          <w:rFonts w:ascii="Times New Roman" w:hAnsi="Times New Roman" w:cs="Times New Roman"/>
          <w:lang w:val="x-none"/>
        </w:rPr>
        <w:t>едицинска и туристическа застраховка</w:t>
      </w:r>
      <w:r w:rsidRPr="007B456B">
        <w:rPr>
          <w:rFonts w:ascii="Times New Roman" w:hAnsi="Times New Roman" w:cs="Times New Roman"/>
        </w:rPr>
        <w:t xml:space="preserve"> </w:t>
      </w:r>
      <w:r w:rsidRPr="007B456B">
        <w:rPr>
          <w:rFonts w:ascii="Times New Roman" w:hAnsi="Times New Roman" w:cs="Times New Roman"/>
          <w:b/>
          <w:iCs/>
          <w:lang w:val="x-none"/>
        </w:rPr>
        <w:t xml:space="preserve">с покритие </w:t>
      </w:r>
      <w:r w:rsidRPr="007B456B">
        <w:rPr>
          <w:rFonts w:ascii="Times New Roman" w:hAnsi="Times New Roman" w:cs="Times New Roman"/>
          <w:b/>
          <w:iCs/>
        </w:rPr>
        <w:t>25</w:t>
      </w:r>
      <w:r w:rsidRPr="007B456B">
        <w:rPr>
          <w:rFonts w:ascii="Times New Roman" w:hAnsi="Times New Roman" w:cs="Times New Roman"/>
          <w:b/>
          <w:iCs/>
          <w:lang w:val="x-none"/>
        </w:rPr>
        <w:t> 000 евро</w:t>
      </w:r>
      <w:r w:rsidRPr="007B456B">
        <w:rPr>
          <w:rFonts w:ascii="Times New Roman" w:hAnsi="Times New Roman" w:cs="Times New Roman"/>
          <w:iCs/>
          <w:lang w:val="x-none"/>
        </w:rPr>
        <w:t xml:space="preserve"> - </w:t>
      </w:r>
      <w:r>
        <w:rPr>
          <w:rFonts w:ascii="Times New Roman" w:hAnsi="Times New Roman" w:cs="Times New Roman"/>
          <w:b/>
          <w:iCs/>
        </w:rPr>
        <w:t>52</w:t>
      </w:r>
      <w:r w:rsidRPr="007B456B">
        <w:rPr>
          <w:rFonts w:ascii="Times New Roman" w:hAnsi="Times New Roman" w:cs="Times New Roman"/>
          <w:b/>
          <w:iCs/>
          <w:lang w:val="x-none"/>
        </w:rPr>
        <w:t xml:space="preserve"> лв</w:t>
      </w:r>
      <w:r w:rsidRPr="007B456B">
        <w:rPr>
          <w:rFonts w:ascii="Times New Roman" w:hAnsi="Times New Roman" w:cs="Times New Roman"/>
          <w:iCs/>
          <w:lang w:val="x-none"/>
        </w:rPr>
        <w:t xml:space="preserve"> (за лица до </w:t>
      </w:r>
      <w:r w:rsidRPr="007B456B">
        <w:rPr>
          <w:rFonts w:ascii="Times New Roman" w:hAnsi="Times New Roman" w:cs="Times New Roman"/>
          <w:iCs/>
        </w:rPr>
        <w:t>70</w:t>
      </w:r>
      <w:r w:rsidRPr="007B456B">
        <w:rPr>
          <w:rFonts w:ascii="Times New Roman" w:hAnsi="Times New Roman" w:cs="Times New Roman"/>
          <w:iCs/>
          <w:lang w:val="x-none"/>
        </w:rPr>
        <w:t xml:space="preserve"> год.), </w:t>
      </w:r>
      <w:r>
        <w:rPr>
          <w:rFonts w:ascii="Times New Roman" w:hAnsi="Times New Roman" w:cs="Times New Roman"/>
          <w:b/>
          <w:iCs/>
        </w:rPr>
        <w:t>104</w:t>
      </w:r>
      <w:r w:rsidRPr="007B456B">
        <w:rPr>
          <w:rFonts w:ascii="Times New Roman" w:hAnsi="Times New Roman" w:cs="Times New Roman"/>
          <w:b/>
          <w:iCs/>
        </w:rPr>
        <w:t xml:space="preserve"> </w:t>
      </w:r>
      <w:r w:rsidRPr="007B456B">
        <w:rPr>
          <w:rFonts w:ascii="Times New Roman" w:hAnsi="Times New Roman" w:cs="Times New Roman"/>
          <w:b/>
          <w:iCs/>
          <w:lang w:val="x-none"/>
        </w:rPr>
        <w:t>лв</w:t>
      </w:r>
      <w:r w:rsidRPr="007B456B">
        <w:rPr>
          <w:rFonts w:ascii="Times New Roman" w:hAnsi="Times New Roman" w:cs="Times New Roman"/>
          <w:iCs/>
          <w:lang w:val="x-none"/>
        </w:rPr>
        <w:t xml:space="preserve"> - за лица от </w:t>
      </w:r>
      <w:r w:rsidRPr="007B456B">
        <w:rPr>
          <w:rFonts w:ascii="Times New Roman" w:hAnsi="Times New Roman" w:cs="Times New Roman"/>
          <w:iCs/>
        </w:rPr>
        <w:t>71</w:t>
      </w:r>
      <w:r w:rsidRPr="007B456B">
        <w:rPr>
          <w:rFonts w:ascii="Times New Roman" w:hAnsi="Times New Roman" w:cs="Times New Roman"/>
          <w:iCs/>
          <w:lang w:val="x-none"/>
        </w:rPr>
        <w:t xml:space="preserve"> год. до 80 год.</w:t>
      </w:r>
      <w:r w:rsidRPr="007B456B">
        <w:rPr>
          <w:rFonts w:ascii="Times New Roman" w:hAnsi="Times New Roman" w:cs="Times New Roman"/>
          <w:b/>
          <w:iCs/>
        </w:rPr>
        <w:t>.</w:t>
      </w:r>
    </w:p>
    <w:p w:rsidR="009B2C23" w:rsidRPr="009B2C23" w:rsidRDefault="009B2C23" w:rsidP="009B2C23">
      <w:pPr>
        <w:pStyle w:val="ListParagraph"/>
        <w:jc w:val="both"/>
        <w:rPr>
          <w:b/>
          <w:i/>
        </w:rPr>
      </w:pPr>
      <w:r w:rsidRPr="009B2C23">
        <w:rPr>
          <w:rFonts w:eastAsia="Calibri"/>
          <w:b/>
        </w:rPr>
        <w:t xml:space="preserve">* </w:t>
      </w:r>
      <w:r w:rsidRPr="009B2C23">
        <w:rPr>
          <w:b/>
        </w:rPr>
        <w:t>Общи условия и информация за застрахователни продукти</w:t>
      </w:r>
      <w:r w:rsidRPr="009B2C23">
        <w:rPr>
          <w:rFonts w:eastAsia="Calibri"/>
          <w:b/>
        </w:rPr>
        <w:t xml:space="preserve"> да откриете на нашият сайт в Помощна информация, раздел Застраховки.</w:t>
      </w:r>
    </w:p>
    <w:p w:rsidR="00FC5294" w:rsidRPr="007B456B" w:rsidRDefault="00FC5294" w:rsidP="009B2C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265D" w:rsidRPr="0083063D" w:rsidRDefault="00FC5294" w:rsidP="001226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допълнителниекскурзии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мероприятия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които</w:t>
      </w:r>
      <w:proofErr w:type="spellEnd"/>
      <w:r w:rsidR="00CF5DE5"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се</w:t>
      </w:r>
      <w:proofErr w:type="spellEnd"/>
      <w:r w:rsidR="00CF5DE5"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заявяват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заплащат</w:t>
      </w:r>
      <w:proofErr w:type="spellEnd"/>
      <w:r w:rsidR="00CF5DE5"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предварително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в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офиса</w:t>
      </w:r>
      <w:proofErr w:type="spellEnd"/>
      <w:r w:rsidR="00CF5DE5"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CF5DE5"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туроператора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:rsidR="00207C09" w:rsidRPr="00207C09" w:rsidRDefault="00FC5294" w:rsidP="007356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екскурзия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Колка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канъон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6D1F90" w:rsidRPr="00207C09">
        <w:rPr>
          <w:rFonts w:ascii="Times New Roman" w:eastAsia="Times New Roman" w:hAnsi="Times New Roman" w:cs="Times New Roman"/>
          <w:sz w:val="24"/>
          <w:szCs w:val="24"/>
        </w:rPr>
        <w:t xml:space="preserve">9-ти </w:t>
      </w: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– </w:t>
      </w:r>
      <w:r w:rsidRPr="00207C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135 </w:t>
      </w:r>
      <w:proofErr w:type="spellStart"/>
      <w:r w:rsidRPr="00207C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щ.долара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207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</w:rPr>
        <w:t>при група от минимум</w:t>
      </w:r>
      <w:proofErr w:type="spellStart"/>
      <w:r w:rsid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  4</w:t>
      </w:r>
      <w:r w:rsidR="0020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Pr="00207C0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07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063D" w:rsidRPr="00207C09" w:rsidRDefault="00FC5294" w:rsidP="007356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7C09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="006D1F90" w:rsidRPr="0020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 w:rsidRPr="0020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eastAsia="Times New Roman" w:hAnsi="Times New Roman" w:cs="Times New Roman"/>
          <w:sz w:val="24"/>
          <w:szCs w:val="24"/>
        </w:rPr>
        <w:t>фолклорна</w:t>
      </w:r>
      <w:r w:rsidR="006D1F90" w:rsidRPr="0020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eastAsia="Times New Roman" w:hAnsi="Times New Roman" w:cs="Times New Roman"/>
          <w:sz w:val="24"/>
          <w:szCs w:val="24"/>
        </w:rPr>
        <w:t xml:space="preserve">програма с вечеря в Куско – </w:t>
      </w:r>
      <w:r w:rsidRPr="00207C09">
        <w:rPr>
          <w:rFonts w:ascii="Times New Roman" w:eastAsia="Times New Roman" w:hAnsi="Times New Roman" w:cs="Times New Roman"/>
          <w:b/>
          <w:bCs/>
          <w:sz w:val="24"/>
          <w:szCs w:val="24"/>
        </w:rPr>
        <w:t>40 щ. долара</w:t>
      </w:r>
      <w:r w:rsidR="0083063D" w:rsidRPr="00207C09">
        <w:rPr>
          <w:rFonts w:ascii="Times New Roman" w:eastAsia="Times New Roman" w:hAnsi="Times New Roman" w:cs="Times New Roman"/>
          <w:sz w:val="24"/>
          <w:szCs w:val="24"/>
        </w:rPr>
        <w:t>- (13-ти ден)</w:t>
      </w:r>
    </w:p>
    <w:p w:rsidR="0083063D" w:rsidRPr="0083063D" w:rsidRDefault="00FC5294" w:rsidP="008306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1 обяд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обиколката в Лима- 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62F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bookmarkStart w:id="0" w:name="_GoBack"/>
      <w:bookmarkEnd w:id="0"/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щ.долара</w:t>
      </w:r>
      <w:r w:rsidR="0083063D" w:rsidRPr="00BC47E5">
        <w:rPr>
          <w:rFonts w:ascii="Times New Roman" w:eastAsia="Times New Roman" w:hAnsi="Times New Roman" w:cs="Times New Roman"/>
          <w:sz w:val="24"/>
          <w:szCs w:val="24"/>
        </w:rPr>
        <w:t>- (16-ти ден)</w:t>
      </w:r>
    </w:p>
    <w:p w:rsidR="0083063D" w:rsidRPr="00BC47E5" w:rsidRDefault="0083063D" w:rsidP="0083063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3063D" w:rsidRDefault="00FC5294" w:rsidP="0083063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допълнителниекскурзии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</w:t>
      </w:r>
      <w:r w:rsid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мероприятия</w:t>
      </w:r>
      <w:proofErr w:type="spellEnd"/>
      <w:r w:rsid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(</w:t>
      </w:r>
      <w:proofErr w:type="spellStart"/>
      <w:r w:rsid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плащатсенамясто</w:t>
      </w:r>
      <w:proofErr w:type="spellEnd"/>
      <w:r w:rsidR="008306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)</w:t>
      </w:r>
    </w:p>
    <w:p w:rsidR="0083063D" w:rsidRPr="0083063D" w:rsidRDefault="00FC5294" w:rsidP="008306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вход</w:t>
      </w:r>
      <w:proofErr w:type="spellEnd"/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Базиликата</w:t>
      </w:r>
      <w:proofErr w:type="spellEnd"/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Куско</w:t>
      </w:r>
      <w:proofErr w:type="spellEnd"/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25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соле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около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10 </w:t>
      </w:r>
      <w:proofErr w:type="spellStart"/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щ.долара</w:t>
      </w:r>
      <w:proofErr w:type="spellEnd"/>
      <w:r w:rsidRPr="008306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12265D"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(13-ти </w:t>
      </w:r>
      <w:proofErr w:type="spellStart"/>
      <w:r w:rsidR="0012265D"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12265D"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  </w:t>
      </w:r>
    </w:p>
    <w:p w:rsidR="0083063D" w:rsidRPr="0083063D" w:rsidRDefault="00FC5294" w:rsidP="008306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горещ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минерален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извор - </w:t>
      </w:r>
      <w:r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около 10 нуевосоле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 xml:space="preserve"> (около 4 </w:t>
      </w:r>
      <w:r w:rsidR="0083063D" w:rsidRPr="00BC47E5">
        <w:rPr>
          <w:rFonts w:ascii="Times New Roman" w:eastAsia="Times New Roman" w:hAnsi="Times New Roman" w:cs="Times New Roman"/>
          <w:sz w:val="24"/>
          <w:szCs w:val="24"/>
        </w:rPr>
        <w:t>щ.долара) - (15ти ден),</w:t>
      </w:r>
    </w:p>
    <w:p w:rsidR="0012265D" w:rsidRPr="0083063D" w:rsidRDefault="00FC5294" w:rsidP="008306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t>входни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такси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екскурзиите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>на о-витеГалапагос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и такса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Националния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парк</w:t>
      </w:r>
      <w:r w:rsidR="0012265D"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150 щ. долара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(плащат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 w:rsidRPr="0083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t>място).</w:t>
      </w:r>
      <w:r w:rsidR="0012265D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12265D" w:rsidRPr="00830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A7EC4" w:rsidRDefault="00FC5294" w:rsidP="00122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150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A7EC4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Забележки:</w:t>
      </w:r>
    </w:p>
    <w:p w:rsidR="00C70745" w:rsidRDefault="006A7EC4" w:rsidP="00C70745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FC5294" w:rsidRP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Полетите, посочени в програмата, се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актуализират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потвърждение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063D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групата, </w:t>
      </w:r>
      <w:r w:rsidR="0083063D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което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може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доведе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промени в програмата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първи и втори, както и за</w:t>
      </w:r>
      <w:r w:rsidR="00FC5294" w:rsidRP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последните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два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дни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същата.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  <w:t>2. За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полетите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отделните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държави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лимитът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агажа е 20 кг. 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голям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багаж 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7 кг. 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ръчен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багаж. За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външните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полети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лимитът е съответно 23 кг. </w:t>
      </w:r>
      <w:r w:rsidR="006D1F90" w:rsidRPr="00BC47E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голям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багаж и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10 кг. 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ръчен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багаж.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3. Цените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допълнителните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екскурзии и мероприятия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са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към 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>15.02.2020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Всички екскурзии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мероприятия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желание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заявяв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ат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предварително и се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за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плащат в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офиса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туроператора.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5. </w:t>
      </w:r>
      <w:r w:rsidR="00FC5294" w:rsidRP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Категоризацията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хотелите в Перу, Боливия и Еквад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ор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съответства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критериите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категоризация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хотелите в Европа.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  <w:t>6.</w:t>
      </w:r>
      <w:r w:rsidR="00FC5294" w:rsidRP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Туроператорът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си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запазва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правото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ромяна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летищните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такси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65D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страна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Авиокомпанията, да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промени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летищните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такси и съответно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цената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  <w:t>екскур</w:t>
      </w:r>
      <w:r w:rsidR="006D1F90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зията. В такъвслучайразликата в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летищните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такси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трябва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бъде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доплатена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="006D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>клиента.</w:t>
      </w:r>
      <w:r w:rsidR="00FC5294" w:rsidRP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C5294"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клиента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>ден</w:t>
      </w:r>
      <w:r w:rsidR="006D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 xml:space="preserve">вечеря в ресторант –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около</w:t>
      </w:r>
      <w:r w:rsidR="0083063D" w:rsidRPr="00BC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15-25 щ. долара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830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Цените </w:t>
      </w:r>
      <w:r w:rsidR="00D37DB7" w:rsidRPr="00E62F71">
        <w:rPr>
          <w:rFonts w:ascii="Times New Roman" w:eastAsia="Times New Roman" w:hAnsi="Times New Roman" w:cs="Times New Roman"/>
          <w:b/>
          <w:bCs/>
          <w:sz w:val="24"/>
          <w:szCs w:val="24"/>
        </w:rPr>
        <w:t>11 215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лв/ </w:t>
      </w:r>
      <w:r w:rsidR="00D37DB7" w:rsidRPr="00E62F71">
        <w:rPr>
          <w:rFonts w:ascii="Times New Roman" w:eastAsia="Times New Roman" w:hAnsi="Times New Roman" w:cs="Times New Roman"/>
          <w:b/>
          <w:bCs/>
          <w:sz w:val="24"/>
          <w:szCs w:val="24"/>
        </w:rPr>
        <w:t>11 315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лв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затурист в двойнастая. За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единична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стая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налага</w:t>
      </w:r>
      <w:r w:rsidR="006D1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доплащане.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FC5294" w:rsidRPr="0012265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*Забележка: Цените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допълнителните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екскурзии и мероприятия, както и цените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доплащане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единична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стая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към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дата 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15.02.2020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 и</w:t>
      </w:r>
      <w:r w:rsidR="00FC5294"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подлежат</w:t>
      </w:r>
      <w:r w:rsidR="006D1F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 w:rsidR="00FC5294"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актуализация.</w:t>
      </w:r>
      <w:r w:rsidR="00FC5294" w:rsidRPr="00BC47E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C5294" w:rsidRPr="0012265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</w:t>
      </w:r>
      <w:r w:rsidR="00FC5294"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Начиннаплащане: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FC5294"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</w:t>
      </w:r>
      <w:r w:rsidR="002570CC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в брой (в офисана ТО);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94" w:rsidRPr="0012265D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="00FC5294"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="00FC5294"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 w:rsidR="00EB0CD8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- по</w:t>
      </w:r>
      <w:r w:rsidR="00EB0CD8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</w:t>
      </w:r>
      <w:r w:rsidR="00EB0CD8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5294"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път. </w:t>
      </w:r>
      <w:r w:rsidR="00C707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406E" w:rsidRPr="0054406E" w:rsidRDefault="00FC5294" w:rsidP="00C70745">
      <w:pPr>
        <w:ind w:hanging="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7E5">
        <w:rPr>
          <w:rFonts w:ascii="Times New Roman" w:eastAsia="Times New Roman" w:hAnsi="Times New Roman" w:cs="Times New Roman"/>
          <w:sz w:val="24"/>
          <w:szCs w:val="24"/>
        </w:rPr>
        <w:br/>
      </w:r>
      <w:r w:rsidRPr="005440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 ЗАПИСВАНЕ Е НЕОБХОДИМО ДА СЕ ВНЕСЕ ДЕПОЗИТ ОТ</w:t>
      </w:r>
      <w:r w:rsidR="0018554A" w:rsidRPr="005440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4406E" w:rsidRPr="005440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5 4</w:t>
      </w:r>
      <w:r w:rsidRPr="005440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00 лв</w:t>
      </w:r>
      <w:r w:rsidRPr="0054406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440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54406E" w:rsidRPr="0054406E">
        <w:rPr>
          <w:rFonts w:ascii="Times New Roman" w:hAnsi="Times New Roman" w:cs="Times New Roman"/>
          <w:b/>
          <w:i/>
          <w:sz w:val="24"/>
          <w:szCs w:val="24"/>
          <w:u w:val="single"/>
        </w:rPr>
        <w:t>КРАЕН СРОК ЗА ВНАСЯНЕ НА ЦЯЛАТА СУМА 30 РАБОТНИ ДНИ ПРЕДИ ДАТАТА НА ТРЪГВАНЕ</w:t>
      </w:r>
    </w:p>
    <w:p w:rsidR="0012265D" w:rsidRPr="00BC47E5" w:rsidRDefault="0012265D" w:rsidP="00C70745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70745" w:rsidRPr="00207C09" w:rsidRDefault="006A7EC4" w:rsidP="00C707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ПРОМОЦИОНАЛНАТА ЦЕНА</w:t>
      </w:r>
      <w:r w:rsidR="0012265D"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> </w:t>
      </w:r>
      <w:r w:rsidR="0012265D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D37DB7" w:rsidRPr="00D37DB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11 215</w:t>
      </w:r>
      <w:r w:rsidR="0012265D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лв</w:t>
      </w:r>
      <w:r w:rsidR="0012265D"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> </w:t>
      </w:r>
      <w:r w:rsidR="0012265D"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Е ВАЛИДНА ПРИ ЗАПИСВАНЕ И </w:t>
      </w:r>
      <w:r w:rsidR="0012265D"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</w:p>
    <w:p w:rsidR="00C70745" w:rsidRDefault="0012265D" w:rsidP="00C70745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КАПАРИРАНЕ МИНИМУМ 6 МЕСЕЦА ПРЕДИ ДАТАТА НА ОТПЪТУВАНЕ И ГРУПА ОТ МИНИМУМ 15 ЧОВЕКА.ПРИ ПО-МАЛКА ГРУПА СЕ НАЛАГА ДОПЛАЩАНЕ</w:t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  <w:r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СТАНДАРТНАТА ЦЕНАТА </w:t>
      </w:r>
      <w:r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="00D37DB7" w:rsidRPr="00D37DB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11 315</w:t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лв</w:t>
      </w:r>
      <w:r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> </w:t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Е ВАЛИДНА ПРИ ЗАПИСВАНЕ И КАПАРИРАНЕ В СРОК ПО МАЛЪК ОТ 6 МЕСЕЦА ОТ ДАТАТА НА ОТПЪТУВАНЕ ПРИ УСЛОВИЕ, ЧЕ ИМА СВОБОДНИ МЕСТА И </w:t>
      </w:r>
      <w:r w:rsidRPr="001226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> </w:t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 ГРУПА ОТ МИНИМУМ 15 ЧОВЕКА. ПРИ ПО-МАЛКА ГРУПА СЕ НАЛАГА ДОПЛАЩАНЕ</w:t>
      </w:r>
      <w:r w:rsidRPr="00BC47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</w:p>
    <w:p w:rsidR="00C70745" w:rsidRDefault="00FC5294" w:rsidP="00C707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BC47E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Информация</w:t>
      </w:r>
      <w:r w:rsidR="006D1F90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  <w:r w:rsidRPr="00BC47E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за</w:t>
      </w:r>
      <w:r w:rsidR="006D1F90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  <w:r w:rsidRPr="00BC47E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хотелите (или</w:t>
      </w:r>
      <w:r w:rsidR="006D1F90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  <w:r w:rsidRPr="00BC47E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подобни):</w:t>
      </w:r>
    </w:p>
    <w:p w:rsidR="003B7744" w:rsidRPr="00403B46" w:rsidRDefault="00FC5294" w:rsidP="00C7074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</w:rPr>
        <w:t>Лима</w:t>
      </w:r>
      <w:r w:rsidRPr="00207C0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07C09">
        <w:rPr>
          <w:rFonts w:ascii="Times New Roman" w:eastAsia="Times New Roman" w:hAnsi="Times New Roman" w:cs="Times New Roman"/>
          <w:sz w:val="24"/>
          <w:szCs w:val="24"/>
          <w:lang w:val="es-ES"/>
        </w:rPr>
        <w:t>QP</w:t>
      </w:r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C09">
        <w:rPr>
          <w:rFonts w:ascii="Times New Roman" w:eastAsia="Times New Roman" w:hAnsi="Times New Roman" w:cs="Times New Roman"/>
          <w:sz w:val="24"/>
          <w:szCs w:val="24"/>
          <w:lang w:val="es-ES"/>
        </w:rPr>
        <w:t>Hotels</w:t>
      </w:r>
      <w:proofErr w:type="spellEnd"/>
      <w:r w:rsidRPr="00BC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eastAsia="Times New Roman" w:hAnsi="Times New Roman" w:cs="Times New Roman"/>
          <w:sz w:val="24"/>
          <w:szCs w:val="24"/>
          <w:lang w:val="es-ES"/>
        </w:rPr>
        <w:t>Lima</w:t>
      </w:r>
    </w:p>
    <w:p w:rsidR="003B7744" w:rsidRPr="00967150" w:rsidRDefault="00FC5294" w:rsidP="00381C83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67150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Паракас</w:t>
      </w:r>
      <w:r w:rsidRPr="009671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>Hotel</w:t>
      </w:r>
      <w:r w:rsidRPr="0096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>Gran</w:t>
      </w:r>
      <w:r w:rsidRPr="0096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>Palma  </w:t>
      </w:r>
      <w:r w:rsidRPr="00967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>  </w:t>
      </w:r>
    </w:p>
    <w:p w:rsidR="003B7744" w:rsidRPr="00BC47E5" w:rsidRDefault="00FC5294" w:rsidP="003B7744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/>
        </w:rPr>
      </w:pP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Наска</w:t>
      </w:r>
      <w:proofErr w:type="spellEnd"/>
      <w:r w:rsidRPr="00BC47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– </w:t>
      </w:r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Hotel Casa Hacienda </w:t>
      </w:r>
      <w:proofErr w:type="spellStart"/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>Nasca</w:t>
      </w:r>
      <w:proofErr w:type="spellEnd"/>
      <w:r w:rsidRPr="00BC47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Oasis     </w:t>
      </w:r>
    </w:p>
    <w:p w:rsidR="003B7744" w:rsidRPr="00403B46" w:rsidRDefault="00FC5294" w:rsidP="003B77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Арекипа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– Hotel </w:t>
      </w:r>
      <w:proofErr w:type="spellStart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Esmeflo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       </w:t>
      </w:r>
    </w:p>
    <w:p w:rsidR="0083063D" w:rsidRPr="00403B46" w:rsidRDefault="00FC5294" w:rsidP="003B77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Янке</w:t>
      </w:r>
      <w:proofErr w:type="spellEnd"/>
      <w:r w:rsidRPr="00403B4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(</w:t>
      </w: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Чивай</w:t>
      </w:r>
      <w:proofErr w:type="spellEnd"/>
      <w:r w:rsidRPr="00403B4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)</w:t>
      </w:r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Hotel Pozo del Cielo</w:t>
      </w:r>
      <w:proofErr w:type="gramStart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  </w:t>
      </w:r>
      <w:proofErr w:type="gram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Пуно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– Hotel Balsa </w:t>
      </w:r>
      <w:proofErr w:type="spellStart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Inn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    </w:t>
      </w:r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Куско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Hotel Casa-Andina     </w:t>
      </w:r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Олантайтамбо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Hotel </w:t>
      </w:r>
      <w:proofErr w:type="spellStart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Tunupa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Lodge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   </w:t>
      </w:r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122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Каракас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– Hotel </w:t>
      </w:r>
      <w:proofErr w:type="spellStart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>Prezident</w:t>
      </w:r>
      <w:proofErr w:type="spellEnd"/>
      <w:r w:rsidRPr="00403B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Caracas   </w:t>
      </w:r>
    </w:p>
    <w:p w:rsidR="009B2C23" w:rsidRPr="009B2C23" w:rsidRDefault="009B2C23" w:rsidP="009B2C23">
      <w:pPr>
        <w:ind w:hanging="2"/>
        <w:jc w:val="both"/>
        <w:rPr>
          <w:rFonts w:ascii="Times New Roman" w:hAnsi="Times New Roman" w:cs="Times New Roman"/>
          <w:b/>
          <w:iCs/>
          <w:u w:val="single"/>
        </w:rPr>
      </w:pPr>
    </w:p>
    <w:p w:rsidR="009B2C23" w:rsidRPr="009B2C23" w:rsidRDefault="009B2C23" w:rsidP="009B2C23">
      <w:pPr>
        <w:ind w:hanging="2"/>
        <w:jc w:val="both"/>
        <w:rPr>
          <w:rFonts w:ascii="Times New Roman" w:hAnsi="Times New Roman" w:cs="Times New Roman"/>
          <w:b/>
          <w:bCs/>
          <w:iCs/>
          <w:szCs w:val="20"/>
        </w:rPr>
      </w:pPr>
      <w:r w:rsidRPr="009B2C23">
        <w:rPr>
          <w:rFonts w:ascii="Times New Roman" w:hAnsi="Times New Roman" w:cs="Times New Roman"/>
          <w:b/>
          <w:iCs/>
          <w:u w:val="single"/>
        </w:rPr>
        <w:t>НЕОБХОДИМИ ДОКУМЕНТИ за пътуване Перу</w:t>
      </w:r>
      <w:r w:rsidRPr="009B2C23">
        <w:rPr>
          <w:rFonts w:ascii="Times New Roman" w:hAnsi="Times New Roman" w:cs="Times New Roman"/>
          <w:b/>
          <w:bCs/>
          <w:iCs/>
          <w:szCs w:val="20"/>
          <w:u w:val="single"/>
        </w:rPr>
        <w:t>:</w:t>
      </w:r>
      <w:r w:rsidRPr="009B2C23">
        <w:rPr>
          <w:rFonts w:ascii="Times New Roman" w:hAnsi="Times New Roman" w:cs="Times New Roman"/>
          <w:b/>
          <w:bCs/>
          <w:iCs/>
          <w:szCs w:val="20"/>
        </w:rPr>
        <w:t xml:space="preserve"> </w:t>
      </w:r>
    </w:p>
    <w:p w:rsidR="00207C09" w:rsidRPr="00207C09" w:rsidRDefault="00207C09" w:rsidP="00207C09">
      <w:pPr>
        <w:numPr>
          <w:ilvl w:val="0"/>
          <w:numId w:val="31"/>
        </w:numPr>
        <w:spacing w:after="0" w:line="240" w:lineRule="auto"/>
        <w:ind w:left="725"/>
        <w:contextualSpacing/>
        <w:rPr>
          <w:rFonts w:ascii="Times New Roman" w:eastAsia="Calibri" w:hAnsi="Times New Roman" w:cs="Times New Roman"/>
          <w:color w:val="000000"/>
          <w:position w:val="-1"/>
          <w:sz w:val="24"/>
          <w:szCs w:val="24"/>
          <w:lang w:eastAsia="bg-BG"/>
        </w:rPr>
      </w:pPr>
      <w:r w:rsidRPr="00207C09">
        <w:rPr>
          <w:rFonts w:ascii="Times New Roman" w:eastAsia="Calibri" w:hAnsi="Times New Roman" w:cs="Times New Roman"/>
          <w:color w:val="000000"/>
          <w:position w:val="-1"/>
          <w:sz w:val="24"/>
          <w:szCs w:val="24"/>
          <w:lang w:eastAsia="bg-BG"/>
        </w:rPr>
        <w:t xml:space="preserve">Задграничен паспорт с валидност минимум 6 месеца след датата на </w: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напускане;</w:t>
      </w:r>
    </w:p>
    <w:p w:rsidR="00207C09" w:rsidRPr="00207C09" w:rsidRDefault="00207C09" w:rsidP="00207C09">
      <w:pPr>
        <w:numPr>
          <w:ilvl w:val="0"/>
          <w:numId w:val="31"/>
        </w:numPr>
        <w:spacing w:after="0" w:line="240" w:lineRule="auto"/>
        <w:ind w:left="725"/>
        <w:contextualSpacing/>
        <w:rPr>
          <w:rFonts w:ascii="Times New Roman" w:eastAsia="Calibri" w:hAnsi="Times New Roman" w:cs="Times New Roman"/>
          <w:color w:val="000000"/>
          <w:position w:val="-1"/>
          <w:sz w:val="24"/>
          <w:szCs w:val="24"/>
          <w:lang w:eastAsia="bg-BG"/>
        </w:rPr>
      </w:pPr>
      <w:r w:rsidRPr="00207C09">
        <w:rPr>
          <w:rFonts w:ascii="Times New Roman" w:eastAsia="Calibri" w:hAnsi="Times New Roman" w:cs="Times New Roman"/>
          <w:color w:val="000000"/>
          <w:position w:val="-1"/>
          <w:sz w:val="24"/>
          <w:szCs w:val="24"/>
          <w:lang w:eastAsia="bg-BG"/>
        </w:rPr>
        <w:t xml:space="preserve">За деца под 18 год. - нотариално заверена декларация от родителите с разрешение за </w: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 xml:space="preserve">пътуване на детето им в чужбина.    </w:t>
      </w:r>
    </w:p>
    <w:p w:rsidR="00207C09" w:rsidRPr="00207C09" w:rsidRDefault="00207C09" w:rsidP="00207C09">
      <w:pPr>
        <w:numPr>
          <w:ilvl w:val="0"/>
          <w:numId w:val="31"/>
        </w:numPr>
        <w:spacing w:after="0" w:line="240" w:lineRule="auto"/>
        <w:ind w:left="725"/>
        <w:contextualSpacing/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</w:pP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Сертификат за ваксинация - показващ завършен пълен курс на ваксинация с две дози или бустер за еднодозовите ваксини.</w:t>
      </w:r>
    </w:p>
    <w:p w:rsidR="00207C09" w:rsidRPr="00207C09" w:rsidRDefault="00207C09" w:rsidP="00207C09">
      <w:pPr>
        <w:numPr>
          <w:ilvl w:val="0"/>
          <w:numId w:val="31"/>
        </w:numPr>
        <w:spacing w:after="0" w:line="240" w:lineRule="auto"/>
        <w:ind w:left="725"/>
        <w:contextualSpacing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</w:pP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Неваксинираните пътници влизат с PCR тест, изготвен не по-късно от 48 часа преди пътуването. PCR теста се подновява на всеки 48 часа по време на пътуването.</w:t>
      </w:r>
    </w:p>
    <w:p w:rsidR="00207C09" w:rsidRPr="00207C09" w:rsidRDefault="00207C09" w:rsidP="00207C09">
      <w:pPr>
        <w:numPr>
          <w:ilvl w:val="0"/>
          <w:numId w:val="31"/>
        </w:numPr>
        <w:spacing w:after="0" w:line="240" w:lineRule="auto"/>
        <w:ind w:left="725"/>
        <w:contextualSpacing/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</w:pP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lastRenderedPageBreak/>
        <w:t>Попълнен формуляр „</w: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fldChar w:fldCharType="begin"/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 xml:space="preserve"> HYPERLINK "https://djsaludviajero.minsa.gob.pe/dj-salud/" \t "_blank" 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fldChar w:fldCharType="separate"/>
      </w:r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 xml:space="preserve">Affidavit of Health and Geolocation Authorization“ </w: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fldChar w:fldCharType="end"/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- попълва се онлайн в рамките на 72 часа преди пътуването на следния линк:</w: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fldChar w:fldCharType="begin"/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 xml:space="preserve"> 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HYPERLINK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 xml:space="preserve"> "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https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>://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djsaludviajero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>.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minsa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>.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gob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>.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pe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>/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dj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>-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instrText>salud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instrText xml:space="preserve">/" </w:instrTex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fldChar w:fldCharType="separate"/>
      </w:r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https</w:t>
      </w:r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://</w:t>
      </w:r>
      <w:proofErr w:type="spellStart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djsaludviajero</w:t>
      </w:r>
      <w:proofErr w:type="spellEnd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.</w:t>
      </w:r>
      <w:proofErr w:type="spellStart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minsa</w:t>
      </w:r>
      <w:proofErr w:type="spellEnd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.</w:t>
      </w:r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gob</w:t>
      </w:r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.</w:t>
      </w:r>
      <w:proofErr w:type="spellStart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pe</w:t>
      </w:r>
      <w:proofErr w:type="spellEnd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/</w:t>
      </w:r>
      <w:proofErr w:type="spellStart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dj</w:t>
      </w:r>
      <w:proofErr w:type="spellEnd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-</w:t>
      </w:r>
      <w:proofErr w:type="spellStart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t>salud</w:t>
      </w:r>
      <w:proofErr w:type="spellEnd"/>
      <w:r w:rsidRPr="00207C09">
        <w:rPr>
          <w:rStyle w:val="Hyperlink"/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/</w:t>
      </w: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val="en-US" w:eastAsia="bg-BG"/>
        </w:rPr>
        <w:fldChar w:fldCharType="end"/>
      </w:r>
    </w:p>
    <w:p w:rsidR="009B2C23" w:rsidRPr="00207C09" w:rsidRDefault="009B2C23" w:rsidP="009B2C23">
      <w:pPr>
        <w:pStyle w:val="BodyText2"/>
        <w:spacing w:line="240" w:lineRule="auto"/>
        <w:ind w:left="0" w:hanging="2"/>
        <w:jc w:val="both"/>
        <w:rPr>
          <w:b/>
          <w:iCs/>
          <w:u w:val="single"/>
        </w:rPr>
      </w:pPr>
    </w:p>
    <w:p w:rsidR="009B2C23" w:rsidRPr="009B2C23" w:rsidRDefault="009B2C23" w:rsidP="009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ascii="Times New Roman" w:hAnsi="Times New Roman" w:cs="Times New Roman"/>
          <w:b/>
          <w:u w:val="single"/>
          <w:lang w:eastAsia="bg-BG"/>
        </w:rPr>
      </w:pPr>
      <w:r w:rsidRPr="009B2C23">
        <w:rPr>
          <w:rFonts w:ascii="Times New Roman" w:hAnsi="Times New Roman" w:cs="Times New Roman"/>
          <w:b/>
          <w:u w:val="single"/>
          <w:lang w:eastAsia="bg-BG"/>
        </w:rPr>
        <w:t>Необходими документи за виза за Боливия:</w:t>
      </w:r>
    </w:p>
    <w:p w:rsidR="009B2C23" w:rsidRPr="009B2C23" w:rsidRDefault="009B2C23" w:rsidP="0054406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Задграничен паспорт с валидност най-малко още шест месеца и с поне две оставащи страници за визови стикери.</w:t>
      </w:r>
    </w:p>
    <w:p w:rsidR="009B2C23" w:rsidRPr="009B2C23" w:rsidRDefault="009B2C23" w:rsidP="0054406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Отпечатан формуляр за кандидатстване за виза за Боливия (Заявление за клетва за кандидатстване за виза).</w:t>
      </w:r>
    </w:p>
    <w:p w:rsidR="009B2C23" w:rsidRPr="009B2C23" w:rsidRDefault="009B2C23" w:rsidP="0054406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Снимка с размер на паспорт в електронен и хартиен формат със следните изисквания:</w:t>
      </w:r>
    </w:p>
    <w:p w:rsidR="009B2C23" w:rsidRPr="009B2C23" w:rsidRDefault="009B2C23" w:rsidP="0054406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Размери: 3 см х 3 см или 2 инча х 2 инча</w:t>
      </w:r>
    </w:p>
    <w:p w:rsidR="009B2C23" w:rsidRPr="009B2C23" w:rsidRDefault="009B2C23" w:rsidP="0054406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За електронна снимка: формат JPG и максимум 150Kb</w:t>
      </w:r>
    </w:p>
    <w:p w:rsidR="009B2C23" w:rsidRPr="009B2C23" w:rsidRDefault="009B2C23" w:rsidP="0054406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 xml:space="preserve">Снимката трябва да е на  бял фон без очила ако носите такива, трябва да гледате напред и цялото ви лице трябва да се вижда. Изражението на лицето да неутрално.      </w:t>
      </w:r>
    </w:p>
    <w:p w:rsidR="009B2C23" w:rsidRPr="009B2C23" w:rsidRDefault="009B2C23" w:rsidP="0054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"/>
        <w:rPr>
          <w:rFonts w:ascii="Times New Roman" w:hAnsi="Times New Roman" w:cs="Times New Roman"/>
          <w:u w:val="single"/>
          <w:lang w:eastAsia="bg-BG"/>
        </w:rPr>
      </w:pPr>
      <w:r w:rsidRPr="009B2C23">
        <w:rPr>
          <w:rFonts w:ascii="Times New Roman" w:hAnsi="Times New Roman" w:cs="Times New Roman"/>
          <w:u w:val="single"/>
          <w:lang w:eastAsia="bg-BG"/>
        </w:rPr>
        <w:t xml:space="preserve">Трябва да представите :  </w:t>
      </w:r>
    </w:p>
    <w:p w:rsidR="009B2C23" w:rsidRPr="009B2C23" w:rsidRDefault="009B2C23" w:rsidP="0054406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доказателство за настаняване в Боливия: хотелска резервация или писмо с покана от вашия домакин. И в двата случая документът трябва да включва датите, на които ще останете там.</w:t>
      </w:r>
    </w:p>
    <w:p w:rsidR="009B2C23" w:rsidRPr="009B2C23" w:rsidRDefault="009B2C23" w:rsidP="0054406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копие от вашия самолетен билет или маршрут на пътуването.</w:t>
      </w:r>
    </w:p>
    <w:p w:rsidR="009B2C23" w:rsidRPr="009B2C23" w:rsidRDefault="009B2C23" w:rsidP="0054406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доказателство за финансови ресурси: копие от извлеченията от вашата банка или кредитна карта.</w:t>
      </w:r>
    </w:p>
    <w:p w:rsidR="009B2C23" w:rsidRPr="009B2C23" w:rsidRDefault="009B2C23" w:rsidP="0054406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"/>
        <w:rPr>
          <w:rFonts w:ascii="Times New Roman" w:hAnsi="Times New Roman" w:cs="Times New Roman"/>
          <w:lang w:eastAsia="bg-BG"/>
        </w:rPr>
      </w:pPr>
      <w:r w:rsidRPr="009B2C23">
        <w:rPr>
          <w:rFonts w:ascii="Times New Roman" w:hAnsi="Times New Roman" w:cs="Times New Roman"/>
          <w:lang w:eastAsia="bg-BG"/>
        </w:rPr>
        <w:t>сертификат за ваксина срещу жълта треска –(може да се изиска)</w:t>
      </w:r>
    </w:p>
    <w:p w:rsidR="009B2C23" w:rsidRPr="009B2C23" w:rsidRDefault="009B2C23" w:rsidP="009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ascii="Times New Roman" w:hAnsi="Times New Roman" w:cs="Times New Roman"/>
          <w:lang w:eastAsia="bg-BG"/>
        </w:rPr>
      </w:pPr>
    </w:p>
    <w:p w:rsidR="009B2C23" w:rsidRPr="009B2C23" w:rsidRDefault="009B2C23" w:rsidP="009B2C23">
      <w:pPr>
        <w:pStyle w:val="BodyText2"/>
        <w:spacing w:line="240" w:lineRule="auto"/>
        <w:ind w:left="0" w:hanging="2"/>
        <w:jc w:val="both"/>
        <w:rPr>
          <w:b/>
          <w:bCs/>
          <w:sz w:val="22"/>
          <w:szCs w:val="22"/>
        </w:rPr>
      </w:pPr>
      <w:r w:rsidRPr="009B2C23">
        <w:rPr>
          <w:rStyle w:val="Strong"/>
          <w:sz w:val="22"/>
          <w:szCs w:val="22"/>
        </w:rPr>
        <w:t>ПРИ  ЗАПИСВАНЕ В ОФИСА НА ТУРОПЕРАТОРА КАНДИДАТЪТ ПОПЪЛВА ВСИЧКИ</w:t>
      </w:r>
      <w:r w:rsidRPr="009B2C23">
        <w:rPr>
          <w:sz w:val="22"/>
          <w:szCs w:val="22"/>
        </w:rPr>
        <w:t xml:space="preserve"> </w:t>
      </w:r>
      <w:r w:rsidRPr="009B2C23">
        <w:rPr>
          <w:rStyle w:val="Strong"/>
          <w:sz w:val="22"/>
          <w:szCs w:val="22"/>
        </w:rPr>
        <w:t>НЕОБХОДИМИ ФОРМУЛЯРИ ЗА ВИЗА.</w:t>
      </w:r>
    </w:p>
    <w:p w:rsidR="009B2C23" w:rsidRPr="009B2C23" w:rsidRDefault="009B2C23" w:rsidP="009B2C23">
      <w:pPr>
        <w:ind w:hanging="2"/>
        <w:jc w:val="both"/>
        <w:rPr>
          <w:rFonts w:ascii="Times New Roman" w:hAnsi="Times New Roman" w:cs="Times New Roman"/>
          <w:b/>
          <w:iCs/>
          <w:u w:val="single"/>
          <w:lang w:eastAsia="bg-BG"/>
        </w:rPr>
      </w:pPr>
    </w:p>
    <w:p w:rsidR="009B2C23" w:rsidRDefault="009B2C23" w:rsidP="009B2C23">
      <w:pPr>
        <w:ind w:hanging="2"/>
        <w:jc w:val="both"/>
        <w:rPr>
          <w:rFonts w:ascii="Times New Roman" w:hAnsi="Times New Roman" w:cs="Times New Roman"/>
          <w:b/>
          <w:iCs/>
          <w:u w:val="single"/>
          <w:lang w:eastAsia="bg-BG"/>
        </w:rPr>
      </w:pPr>
      <w:r w:rsidRPr="009B2C23">
        <w:rPr>
          <w:rFonts w:ascii="Times New Roman" w:hAnsi="Times New Roman" w:cs="Times New Roman"/>
          <w:b/>
          <w:iCs/>
          <w:u w:val="single"/>
          <w:lang w:eastAsia="bg-BG"/>
        </w:rPr>
        <w:t>НЕОБХОДИМИ ДОКУМЕНТИ за пътуване Боливия:</w:t>
      </w:r>
    </w:p>
    <w:p w:rsidR="00207C09" w:rsidRPr="00207C09" w:rsidRDefault="00207C09" w:rsidP="00207C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C09">
        <w:rPr>
          <w:rFonts w:ascii="Times New Roman" w:eastAsia="Calibri" w:hAnsi="Times New Roman" w:cs="Times New Roman"/>
          <w:position w:val="-1"/>
          <w:sz w:val="24"/>
          <w:szCs w:val="24"/>
          <w:lang w:eastAsia="bg-BG"/>
        </w:rPr>
        <w:t>Сертификат за ваксинация</w:t>
      </w:r>
    </w:p>
    <w:p w:rsidR="00207C09" w:rsidRPr="00207C09" w:rsidRDefault="00207C09" w:rsidP="00207C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C09">
        <w:rPr>
          <w:rFonts w:ascii="Times New Roman" w:hAnsi="Times New Roman" w:cs="Times New Roman"/>
          <w:sz w:val="24"/>
          <w:szCs w:val="24"/>
        </w:rPr>
        <w:t>Неваксинираните пътници, могат да влязат в Боливия, с отрицателен PCR, взет до 72 часа преди заминаване или антигенен тест до 48 часа, преди зминавне.</w:t>
      </w:r>
    </w:p>
    <w:p w:rsidR="00207C09" w:rsidRPr="00207C09" w:rsidRDefault="00207C09" w:rsidP="00207C0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09">
        <w:rPr>
          <w:rFonts w:ascii="Times New Roman" w:hAnsi="Times New Roman" w:cs="Times New Roman"/>
          <w:sz w:val="24"/>
          <w:szCs w:val="24"/>
        </w:rPr>
        <w:t>Попълнен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hAnsi="Times New Roman" w:cs="Times New Roman"/>
          <w:sz w:val="24"/>
          <w:szCs w:val="24"/>
          <w:lang w:val="en-US"/>
        </w:rPr>
        <w:t>Passenger</w:t>
      </w:r>
      <w:r w:rsidRPr="00207C09">
        <w:rPr>
          <w:rFonts w:ascii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hAnsi="Times New Roman" w:cs="Times New Roman"/>
          <w:sz w:val="24"/>
          <w:szCs w:val="24"/>
          <w:lang w:val="en-US"/>
        </w:rPr>
        <w:t>locator</w:t>
      </w:r>
      <w:r w:rsidRPr="00207C09">
        <w:rPr>
          <w:rFonts w:ascii="Times New Roman" w:hAnsi="Times New Roman" w:cs="Times New Roman"/>
          <w:sz w:val="24"/>
          <w:szCs w:val="24"/>
        </w:rPr>
        <w:t xml:space="preserve"> </w:t>
      </w:r>
      <w:r w:rsidRPr="00207C09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207C09">
        <w:rPr>
          <w:rFonts w:ascii="Times New Roman" w:hAnsi="Times New Roman" w:cs="Times New Roman"/>
          <w:sz w:val="24"/>
          <w:szCs w:val="24"/>
        </w:rPr>
        <w:t xml:space="preserve"> до 72 часа преди пристигане </w:t>
      </w:r>
      <w:r w:rsidRPr="00207C09">
        <w:rPr>
          <w:rFonts w:ascii="Times New Roman" w:hAnsi="Times New Roman" w:cs="Times New Roman"/>
          <w:sz w:val="24"/>
          <w:szCs w:val="24"/>
        </w:rPr>
        <w:fldChar w:fldCharType="begin"/>
      </w:r>
      <w:r w:rsidRPr="00207C09">
        <w:rPr>
          <w:rFonts w:ascii="Times New Roman" w:hAnsi="Times New Roman" w:cs="Times New Roman"/>
          <w:sz w:val="24"/>
          <w:szCs w:val="24"/>
        </w:rPr>
        <w:instrText xml:space="preserve"> HYPERLINK "https://www.ivisa.com/apply-online/BO" \l "step=step_1" </w:instrText>
      </w:r>
      <w:r w:rsidRPr="00207C09">
        <w:rPr>
          <w:rFonts w:ascii="Times New Roman" w:hAnsi="Times New Roman" w:cs="Times New Roman"/>
          <w:sz w:val="24"/>
          <w:szCs w:val="24"/>
        </w:rPr>
        <w:fldChar w:fldCharType="separate"/>
      </w:r>
      <w:r w:rsidRPr="00207C09">
        <w:rPr>
          <w:rStyle w:val="Hyperlink"/>
          <w:rFonts w:ascii="Times New Roman" w:hAnsi="Times New Roman" w:cs="Times New Roman"/>
          <w:sz w:val="24"/>
          <w:szCs w:val="24"/>
        </w:rPr>
        <w:t>https://www.ivisa.com/apply-online/BO#step=step_1</w:t>
      </w:r>
      <w:r w:rsidRPr="00207C0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07C09" w:rsidRPr="00B048EC" w:rsidRDefault="00207C09" w:rsidP="00207C09">
      <w:pPr>
        <w:pStyle w:val="BodyText2"/>
        <w:spacing w:line="240" w:lineRule="auto"/>
        <w:ind w:left="0" w:hanging="2"/>
        <w:jc w:val="both"/>
        <w:rPr>
          <w:b/>
          <w:iCs/>
          <w:sz w:val="22"/>
          <w:szCs w:val="22"/>
          <w:u w:val="single"/>
        </w:rPr>
      </w:pPr>
    </w:p>
    <w:p w:rsidR="0054406E" w:rsidRPr="009B2C23" w:rsidRDefault="0054406E" w:rsidP="009B2C23">
      <w:pPr>
        <w:ind w:hanging="2"/>
        <w:jc w:val="both"/>
        <w:rPr>
          <w:rFonts w:ascii="Times New Roman" w:eastAsia="Calibri" w:hAnsi="Times New Roman" w:cs="Times New Roman"/>
          <w:b/>
        </w:rPr>
      </w:pPr>
    </w:p>
    <w:p w:rsidR="0054406E" w:rsidRPr="0054406E" w:rsidRDefault="0054406E" w:rsidP="0054406E">
      <w:pPr>
        <w:rPr>
          <w:rFonts w:ascii="Times New Roman" w:hAnsi="Times New Roman" w:cs="Times New Roman"/>
          <w:color w:val="000000"/>
        </w:rPr>
      </w:pPr>
      <w:r w:rsidRPr="0054406E">
        <w:rPr>
          <w:rFonts w:ascii="Times New Roman" w:hAnsi="Times New Roman" w:cs="Times New Roman"/>
          <w:b/>
          <w:bCs/>
          <w:color w:val="000000"/>
        </w:rPr>
        <w:t>НЕОБХОДИМИ ДОКУМЕНТИ ЗА ПЪТУВАНЕ – Еквадор:</w:t>
      </w:r>
    </w:p>
    <w:p w:rsidR="0054406E" w:rsidRPr="0054406E" w:rsidRDefault="0054406E" w:rsidP="005440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4406E">
        <w:rPr>
          <w:rFonts w:ascii="Times New Roman" w:hAnsi="Times New Roman" w:cs="Times New Roman"/>
          <w:color w:val="000000"/>
        </w:rPr>
        <w:t xml:space="preserve">Задграничен паспорт с валидност минимум 6 месеца след датата на </w:t>
      </w:r>
      <w:r w:rsidRPr="0054406E">
        <w:rPr>
          <w:rFonts w:ascii="Times New Roman" w:hAnsi="Times New Roman" w:cs="Times New Roman"/>
        </w:rPr>
        <w:t>напускане на Еквадор;</w:t>
      </w:r>
    </w:p>
    <w:p w:rsidR="0054406E" w:rsidRPr="0054406E" w:rsidRDefault="0054406E" w:rsidP="005440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4406E">
        <w:rPr>
          <w:rFonts w:ascii="Times New Roman" w:hAnsi="Times New Roman" w:cs="Times New Roman"/>
          <w:color w:val="000000"/>
        </w:rPr>
        <w:t xml:space="preserve">За деца под 18 год. - нотариално заверена декларация от родителите с разрешение за </w:t>
      </w:r>
    </w:p>
    <w:p w:rsidR="0054406E" w:rsidRPr="0054406E" w:rsidRDefault="0054406E" w:rsidP="0054406E">
      <w:pPr>
        <w:ind w:left="720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</w:rPr>
        <w:t xml:space="preserve">пътуване на детето им в чужбина.    </w:t>
      </w:r>
    </w:p>
    <w:p w:rsidR="0054406E" w:rsidRPr="0054406E" w:rsidRDefault="0054406E" w:rsidP="005440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  <w:lang w:eastAsia="bg-BG"/>
        </w:rPr>
        <w:t>сертификат за ваксинация или</w:t>
      </w:r>
      <w:r w:rsidRPr="0054406E">
        <w:rPr>
          <w:rFonts w:ascii="Times New Roman" w:hAnsi="Times New Roman" w:cs="Times New Roman"/>
        </w:rPr>
        <w:t xml:space="preserve"> отрицателен PCR тест, взет не повече от 72 часа преди заминаване.  </w:t>
      </w:r>
    </w:p>
    <w:p w:rsidR="0054406E" w:rsidRPr="0054406E" w:rsidRDefault="0054406E" w:rsidP="0054406E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</w:rPr>
        <w:t xml:space="preserve">здравна декларация за пътуване до Еквадор/ </w:t>
      </w:r>
      <w:r w:rsidRPr="0054406E">
        <w:rPr>
          <w:rFonts w:ascii="Times New Roman" w:hAnsi="Times New Roman" w:cs="Times New Roman"/>
          <w:bCs/>
          <w:lang w:val="en-US"/>
        </w:rPr>
        <w:fldChar w:fldCharType="begin"/>
      </w:r>
      <w:r w:rsidRPr="0054406E">
        <w:rPr>
          <w:rFonts w:ascii="Times New Roman" w:hAnsi="Times New Roman" w:cs="Times New Roman"/>
          <w:bCs/>
        </w:rPr>
        <w:instrText xml:space="preserve"> </w:instrText>
      </w:r>
      <w:r w:rsidRPr="0054406E">
        <w:rPr>
          <w:rFonts w:ascii="Times New Roman" w:hAnsi="Times New Roman" w:cs="Times New Roman"/>
          <w:bCs/>
          <w:lang w:val="en-US"/>
        </w:rPr>
        <w:instrText>HYPERLINK</w:instrText>
      </w:r>
      <w:r w:rsidRPr="0054406E">
        <w:rPr>
          <w:rFonts w:ascii="Times New Roman" w:hAnsi="Times New Roman" w:cs="Times New Roman"/>
          <w:bCs/>
        </w:rPr>
        <w:instrText xml:space="preserve"> "</w:instrText>
      </w:r>
      <w:r w:rsidRPr="0054406E">
        <w:rPr>
          <w:rFonts w:ascii="Times New Roman" w:hAnsi="Times New Roman" w:cs="Times New Roman"/>
          <w:bCs/>
          <w:lang w:val="en-US"/>
        </w:rPr>
        <w:instrText>https</w:instrText>
      </w:r>
      <w:r w:rsidRPr="0054406E">
        <w:rPr>
          <w:rFonts w:ascii="Times New Roman" w:hAnsi="Times New Roman" w:cs="Times New Roman"/>
          <w:bCs/>
        </w:rPr>
        <w:instrText>://</w:instrText>
      </w:r>
      <w:r w:rsidRPr="0054406E">
        <w:rPr>
          <w:rFonts w:ascii="Times New Roman" w:hAnsi="Times New Roman" w:cs="Times New Roman"/>
          <w:bCs/>
          <w:lang w:val="en-US"/>
        </w:rPr>
        <w:instrText>declaracionsalud</w:instrText>
      </w:r>
      <w:r w:rsidRPr="0054406E">
        <w:rPr>
          <w:rFonts w:ascii="Times New Roman" w:hAnsi="Times New Roman" w:cs="Times New Roman"/>
          <w:bCs/>
        </w:rPr>
        <w:instrText>-</w:instrText>
      </w:r>
      <w:r w:rsidRPr="0054406E">
        <w:rPr>
          <w:rFonts w:ascii="Times New Roman" w:hAnsi="Times New Roman" w:cs="Times New Roman"/>
          <w:bCs/>
          <w:lang w:val="en-US"/>
        </w:rPr>
        <w:instrText>viajero</w:instrText>
      </w:r>
      <w:r w:rsidRPr="0054406E">
        <w:rPr>
          <w:rFonts w:ascii="Times New Roman" w:hAnsi="Times New Roman" w:cs="Times New Roman"/>
          <w:bCs/>
        </w:rPr>
        <w:instrText>.</w:instrText>
      </w:r>
      <w:r w:rsidRPr="0054406E">
        <w:rPr>
          <w:rFonts w:ascii="Times New Roman" w:hAnsi="Times New Roman" w:cs="Times New Roman"/>
          <w:bCs/>
          <w:lang w:val="en-US"/>
        </w:rPr>
        <w:instrText>msp</w:instrText>
      </w:r>
      <w:r w:rsidRPr="0054406E">
        <w:rPr>
          <w:rFonts w:ascii="Times New Roman" w:hAnsi="Times New Roman" w:cs="Times New Roman"/>
          <w:bCs/>
        </w:rPr>
        <w:instrText>.</w:instrText>
      </w:r>
      <w:r w:rsidRPr="0054406E">
        <w:rPr>
          <w:rFonts w:ascii="Times New Roman" w:hAnsi="Times New Roman" w:cs="Times New Roman"/>
          <w:bCs/>
          <w:lang w:val="en-US"/>
        </w:rPr>
        <w:instrText>gob</w:instrText>
      </w:r>
      <w:r w:rsidRPr="0054406E">
        <w:rPr>
          <w:rFonts w:ascii="Times New Roman" w:hAnsi="Times New Roman" w:cs="Times New Roman"/>
          <w:bCs/>
        </w:rPr>
        <w:instrText>.</w:instrText>
      </w:r>
      <w:r w:rsidRPr="0054406E">
        <w:rPr>
          <w:rFonts w:ascii="Times New Roman" w:hAnsi="Times New Roman" w:cs="Times New Roman"/>
          <w:bCs/>
          <w:lang w:val="en-US"/>
        </w:rPr>
        <w:instrText>ec</w:instrText>
      </w:r>
      <w:r w:rsidRPr="0054406E">
        <w:rPr>
          <w:rFonts w:ascii="Times New Roman" w:hAnsi="Times New Roman" w:cs="Times New Roman"/>
          <w:bCs/>
        </w:rPr>
        <w:instrText xml:space="preserve">/" </w:instrText>
      </w:r>
      <w:r w:rsidRPr="0054406E">
        <w:rPr>
          <w:rFonts w:ascii="Times New Roman" w:hAnsi="Times New Roman" w:cs="Times New Roman"/>
          <w:bCs/>
          <w:lang w:val="en-US"/>
        </w:rPr>
        <w:fldChar w:fldCharType="separate"/>
      </w:r>
      <w:r w:rsidRPr="0054406E">
        <w:rPr>
          <w:rStyle w:val="Hyperlink"/>
          <w:rFonts w:ascii="Times New Roman" w:hAnsi="Times New Roman" w:cs="Times New Roman"/>
          <w:bCs/>
          <w:lang w:val="en-US"/>
        </w:rPr>
        <w:t>https</w:t>
      </w:r>
      <w:r w:rsidRPr="0054406E">
        <w:rPr>
          <w:rStyle w:val="Hyperlink"/>
          <w:rFonts w:ascii="Times New Roman" w:hAnsi="Times New Roman" w:cs="Times New Roman"/>
          <w:bCs/>
        </w:rPr>
        <w:t>://</w:t>
      </w:r>
      <w:proofErr w:type="spellStart"/>
      <w:r w:rsidRPr="0054406E">
        <w:rPr>
          <w:rStyle w:val="Hyperlink"/>
          <w:rFonts w:ascii="Times New Roman" w:hAnsi="Times New Roman" w:cs="Times New Roman"/>
          <w:bCs/>
          <w:lang w:val="en-US"/>
        </w:rPr>
        <w:t>declaracionsalud</w:t>
      </w:r>
      <w:proofErr w:type="spellEnd"/>
      <w:r w:rsidRPr="0054406E">
        <w:rPr>
          <w:rStyle w:val="Hyperlink"/>
          <w:rFonts w:ascii="Times New Roman" w:hAnsi="Times New Roman" w:cs="Times New Roman"/>
          <w:bCs/>
        </w:rPr>
        <w:t>-</w:t>
      </w:r>
      <w:proofErr w:type="spellStart"/>
      <w:r w:rsidRPr="0054406E">
        <w:rPr>
          <w:rStyle w:val="Hyperlink"/>
          <w:rFonts w:ascii="Times New Roman" w:hAnsi="Times New Roman" w:cs="Times New Roman"/>
          <w:bCs/>
          <w:lang w:val="en-US"/>
        </w:rPr>
        <w:t>viajero</w:t>
      </w:r>
      <w:proofErr w:type="spellEnd"/>
      <w:r w:rsidRPr="0054406E">
        <w:rPr>
          <w:rStyle w:val="Hyperlink"/>
          <w:rFonts w:ascii="Times New Roman" w:hAnsi="Times New Roman" w:cs="Times New Roman"/>
          <w:bCs/>
        </w:rPr>
        <w:t>.</w:t>
      </w:r>
      <w:proofErr w:type="spellStart"/>
      <w:r w:rsidRPr="0054406E">
        <w:rPr>
          <w:rStyle w:val="Hyperlink"/>
          <w:rFonts w:ascii="Times New Roman" w:hAnsi="Times New Roman" w:cs="Times New Roman"/>
          <w:bCs/>
          <w:lang w:val="en-US"/>
        </w:rPr>
        <w:t>msp</w:t>
      </w:r>
      <w:proofErr w:type="spellEnd"/>
      <w:r w:rsidRPr="0054406E">
        <w:rPr>
          <w:rStyle w:val="Hyperlink"/>
          <w:rFonts w:ascii="Times New Roman" w:hAnsi="Times New Roman" w:cs="Times New Roman"/>
          <w:bCs/>
        </w:rPr>
        <w:t>.</w:t>
      </w:r>
      <w:r w:rsidRPr="0054406E">
        <w:rPr>
          <w:rStyle w:val="Hyperlink"/>
          <w:rFonts w:ascii="Times New Roman" w:hAnsi="Times New Roman" w:cs="Times New Roman"/>
          <w:bCs/>
          <w:lang w:val="en-US"/>
        </w:rPr>
        <w:t>gob</w:t>
      </w:r>
      <w:r w:rsidRPr="0054406E">
        <w:rPr>
          <w:rStyle w:val="Hyperlink"/>
          <w:rFonts w:ascii="Times New Roman" w:hAnsi="Times New Roman" w:cs="Times New Roman"/>
          <w:bCs/>
        </w:rPr>
        <w:t>.</w:t>
      </w:r>
      <w:proofErr w:type="spellStart"/>
      <w:r w:rsidRPr="0054406E">
        <w:rPr>
          <w:rStyle w:val="Hyperlink"/>
          <w:rFonts w:ascii="Times New Roman" w:hAnsi="Times New Roman" w:cs="Times New Roman"/>
          <w:bCs/>
          <w:lang w:val="en-US"/>
        </w:rPr>
        <w:t>ec</w:t>
      </w:r>
      <w:proofErr w:type="spellEnd"/>
      <w:r w:rsidRPr="0054406E">
        <w:rPr>
          <w:rStyle w:val="Hyperlink"/>
          <w:rFonts w:ascii="Times New Roman" w:hAnsi="Times New Roman" w:cs="Times New Roman"/>
          <w:bCs/>
        </w:rPr>
        <w:t>/</w:t>
      </w:r>
      <w:r w:rsidRPr="0054406E">
        <w:rPr>
          <w:rFonts w:ascii="Times New Roman" w:hAnsi="Times New Roman" w:cs="Times New Roman"/>
          <w:bCs/>
          <w:lang w:val="en-US"/>
        </w:rPr>
        <w:fldChar w:fldCharType="end"/>
      </w:r>
    </w:p>
    <w:p w:rsidR="0054406E" w:rsidRPr="0054406E" w:rsidRDefault="0054406E" w:rsidP="0054406E">
      <w:pPr>
        <w:ind w:left="720"/>
        <w:rPr>
          <w:rFonts w:ascii="Times New Roman" w:hAnsi="Times New Roman" w:cs="Times New Roman"/>
        </w:rPr>
      </w:pPr>
    </w:p>
    <w:p w:rsidR="0054406E" w:rsidRPr="0054406E" w:rsidRDefault="0054406E" w:rsidP="0054406E">
      <w:pPr>
        <w:rPr>
          <w:rFonts w:ascii="Times New Roman" w:hAnsi="Times New Roman" w:cs="Times New Roman"/>
          <w:b/>
          <w:bCs/>
          <w:color w:val="000000"/>
        </w:rPr>
      </w:pPr>
    </w:p>
    <w:p w:rsidR="0054406E" w:rsidRPr="0054406E" w:rsidRDefault="0054406E" w:rsidP="0054406E">
      <w:pPr>
        <w:rPr>
          <w:rFonts w:ascii="Times New Roman" w:hAnsi="Times New Roman" w:cs="Times New Roman"/>
          <w:color w:val="000000"/>
        </w:rPr>
      </w:pPr>
      <w:r w:rsidRPr="0054406E">
        <w:rPr>
          <w:rFonts w:ascii="Times New Roman" w:hAnsi="Times New Roman" w:cs="Times New Roman"/>
          <w:b/>
          <w:bCs/>
          <w:color w:val="000000"/>
        </w:rPr>
        <w:t>НЕОБХОДИМИ ДОКУМЕНТИ ЗА ПЪТУВАНЕ – Галапагос:</w:t>
      </w:r>
    </w:p>
    <w:p w:rsidR="0054406E" w:rsidRPr="0054406E" w:rsidRDefault="0054406E" w:rsidP="005440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4406E">
        <w:rPr>
          <w:rFonts w:ascii="Times New Roman" w:hAnsi="Times New Roman" w:cs="Times New Roman"/>
          <w:color w:val="000000"/>
        </w:rPr>
        <w:t xml:space="preserve">Задграничен паспорт с валидност минимум 6 месеца след датата на </w:t>
      </w:r>
      <w:r w:rsidRPr="0054406E">
        <w:rPr>
          <w:rFonts w:ascii="Times New Roman" w:hAnsi="Times New Roman" w:cs="Times New Roman"/>
        </w:rPr>
        <w:t>напускане;</w:t>
      </w:r>
    </w:p>
    <w:p w:rsidR="0054406E" w:rsidRPr="0054406E" w:rsidRDefault="0054406E" w:rsidP="005440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4406E">
        <w:rPr>
          <w:rFonts w:ascii="Times New Roman" w:hAnsi="Times New Roman" w:cs="Times New Roman"/>
          <w:color w:val="000000"/>
        </w:rPr>
        <w:t xml:space="preserve">За деца под 18 год. - нотариално заверена декларация от родителите с разрешение за </w:t>
      </w:r>
    </w:p>
    <w:p w:rsidR="0054406E" w:rsidRPr="0054406E" w:rsidRDefault="0054406E" w:rsidP="0054406E">
      <w:pPr>
        <w:ind w:left="720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</w:rPr>
        <w:t xml:space="preserve">пътуване на детето им в чужбина.    </w:t>
      </w:r>
    </w:p>
    <w:p w:rsidR="0054406E" w:rsidRPr="0054406E" w:rsidRDefault="0054406E" w:rsidP="0054406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  <w:lang w:eastAsia="bg-BG"/>
        </w:rPr>
        <w:lastRenderedPageBreak/>
        <w:t>сертификат за ваксинация или</w:t>
      </w:r>
      <w:r w:rsidRPr="0054406E">
        <w:rPr>
          <w:rFonts w:ascii="Times New Roman" w:hAnsi="Times New Roman" w:cs="Times New Roman"/>
        </w:rPr>
        <w:t xml:space="preserve"> отрицателен PCR тест, взет не повече от 72 часа преди заминаване.  </w:t>
      </w:r>
    </w:p>
    <w:p w:rsidR="0054406E" w:rsidRPr="0054406E" w:rsidRDefault="0054406E" w:rsidP="0054406E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406E">
        <w:rPr>
          <w:rFonts w:ascii="Times New Roman" w:hAnsi="Times New Roman" w:cs="Times New Roman"/>
          <w:lang w:eastAsia="bg-BG"/>
        </w:rPr>
        <w:t xml:space="preserve">Карта за контрол на транзита </w:t>
      </w:r>
      <w:r w:rsidRPr="0054406E">
        <w:rPr>
          <w:rFonts w:ascii="Times New Roman" w:hAnsi="Times New Roman" w:cs="Times New Roman"/>
          <w:lang w:val="es-ES" w:eastAsia="bg-BG"/>
        </w:rPr>
        <w:t>T</w:t>
      </w:r>
      <w:r w:rsidRPr="0054406E">
        <w:rPr>
          <w:rFonts w:ascii="Times New Roman" w:hAnsi="Times New Roman" w:cs="Times New Roman"/>
          <w:lang w:eastAsia="bg-BG"/>
        </w:rPr>
        <w:t xml:space="preserve">arjeta de control de </w:t>
      </w:r>
      <w:r w:rsidRPr="0054406E">
        <w:rPr>
          <w:rFonts w:ascii="Times New Roman" w:hAnsi="Times New Roman" w:cs="Times New Roman"/>
          <w:lang w:val="es-ES" w:eastAsia="bg-BG"/>
        </w:rPr>
        <w:t>T</w:t>
      </w:r>
      <w:r w:rsidRPr="0054406E">
        <w:rPr>
          <w:rFonts w:ascii="Times New Roman" w:hAnsi="Times New Roman" w:cs="Times New Roman"/>
          <w:lang w:eastAsia="bg-BG"/>
        </w:rPr>
        <w:t>ransito -</w:t>
      </w:r>
      <w:r w:rsidRPr="0054406E">
        <w:rPr>
          <w:rFonts w:ascii="Times New Roman" w:hAnsi="Times New Roman" w:cs="Times New Roman"/>
          <w:lang w:val="en-US" w:eastAsia="bg-BG"/>
        </w:rPr>
        <w:t>TCT</w:t>
      </w:r>
      <w:r w:rsidRPr="0054406E">
        <w:rPr>
          <w:rFonts w:ascii="Times New Roman" w:hAnsi="Times New Roman" w:cs="Times New Roman"/>
          <w:lang w:eastAsia="bg-BG"/>
        </w:rPr>
        <w:t xml:space="preserve">– тази карта се закупува на място на летището в (Кито или Гуаякил) с валиден самолетен билет до Галапагос. Трябва да отидете до кабината на INGALA на летището в Еквадор, </w:t>
      </w:r>
    </w:p>
    <w:p w:rsidR="0054406E" w:rsidRPr="0054406E" w:rsidRDefault="0054406E" w:rsidP="0054406E">
      <w:pPr>
        <w:autoSpaceDE w:val="0"/>
        <w:autoSpaceDN w:val="0"/>
        <w:ind w:left="720"/>
        <w:rPr>
          <w:rFonts w:ascii="Times New Roman" w:hAnsi="Times New Roman" w:cs="Times New Roman"/>
          <w:lang w:eastAsia="bg-BG"/>
        </w:rPr>
      </w:pPr>
      <w:r w:rsidRPr="0054406E">
        <w:rPr>
          <w:rFonts w:ascii="Times New Roman" w:hAnsi="Times New Roman" w:cs="Times New Roman"/>
          <w:lang w:eastAsia="bg-BG"/>
        </w:rPr>
        <w:t>след като заплатите административната такса вие ще получите своя TCC („Карта за контрол на транзита“). Цената на карта е фиксирана 20 USD на човек, както за граждани на Еквадор, така и за чужденци, и се плаща в брой само на летището.</w:t>
      </w:r>
    </w:p>
    <w:p w:rsidR="0054406E" w:rsidRPr="0054406E" w:rsidRDefault="0054406E" w:rsidP="0054406E">
      <w:pPr>
        <w:rPr>
          <w:rFonts w:ascii="Times New Roman" w:hAnsi="Times New Roman" w:cs="Times New Roman"/>
          <w:b/>
          <w:bCs/>
          <w:color w:val="000000"/>
        </w:rPr>
      </w:pPr>
      <w:r w:rsidRPr="0054406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4406E" w:rsidRDefault="0054406E" w:rsidP="0054406E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B2C23" w:rsidRDefault="009B2C23" w:rsidP="009B2C23">
      <w:pPr>
        <w:autoSpaceDE w:val="0"/>
        <w:autoSpaceDN w:val="0"/>
        <w:ind w:hanging="2"/>
        <w:jc w:val="both"/>
        <w:rPr>
          <w:rFonts w:ascii="Tahoma" w:hAnsi="Tahoma" w:cs="Tahoma"/>
          <w:sz w:val="16"/>
          <w:szCs w:val="16"/>
        </w:rPr>
      </w:pPr>
    </w:p>
    <w:p w:rsidR="009B2C23" w:rsidRDefault="009B2C23" w:rsidP="00EB04D1">
      <w:pPr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9B2C23" w:rsidRPr="00DD6966" w:rsidRDefault="009B2C23" w:rsidP="00207C09">
      <w:pPr>
        <w:autoSpaceDE w:val="0"/>
        <w:autoSpaceDN w:val="0"/>
        <w:spacing w:after="0"/>
        <w:jc w:val="both"/>
        <w:rPr>
          <w:rFonts w:ascii="Tahoma" w:hAnsi="Tahoma" w:cs="Tahoma"/>
          <w:sz w:val="16"/>
          <w:szCs w:val="16"/>
        </w:rPr>
      </w:pPr>
      <w:r w:rsidRPr="00DD6966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------------------------------</w:t>
      </w:r>
    </w:p>
    <w:p w:rsidR="009B2C23" w:rsidRPr="009B2C23" w:rsidRDefault="009B2C23" w:rsidP="00207C09">
      <w:pPr>
        <w:autoSpaceDE w:val="0"/>
        <w:autoSpaceDN w:val="0"/>
        <w:spacing w:after="0"/>
        <w:rPr>
          <w:rFonts w:ascii="Tahoma" w:hAnsi="Tahoma" w:cs="Tahoma"/>
          <w:sz w:val="16"/>
          <w:szCs w:val="16"/>
        </w:rPr>
      </w:pPr>
      <w:r w:rsidRPr="00DD6966">
        <w:rPr>
          <w:rFonts w:ascii="Tahoma" w:hAnsi="Tahoma" w:cs="Tahoma"/>
          <w:sz w:val="16"/>
          <w:szCs w:val="16"/>
        </w:rPr>
        <w:t>ТУРОПЕРАТОРЪТ сключва застраховка “медицински разходи при акутно заболяване и злополука на туриста” в зависимост от желанието на клиента със Застрахователно Акционерно Дружество “БУЛСТРАД-ЖИВОТ Виена Иншуранс Груп”, адрес: ул.”Св.София” № 6, София 1000. или със  „Алианц Травел“ адрес: ул.</w:t>
      </w:r>
      <w:r w:rsidRPr="00A7313B">
        <w:rPr>
          <w:rFonts w:ascii="Tahoma" w:hAnsi="Tahoma" w:cs="Tahoma"/>
          <w:sz w:val="16"/>
          <w:szCs w:val="16"/>
          <w:lang w:val="en-US"/>
        </w:rPr>
        <w:t> </w:t>
      </w:r>
      <w:r w:rsidRPr="00BC68E5">
        <w:rPr>
          <w:rFonts w:ascii="Tahoma" w:hAnsi="Tahoma" w:cs="Tahoma"/>
          <w:sz w:val="16"/>
          <w:szCs w:val="16"/>
          <w:lang w:val="en-US"/>
        </w:rPr>
        <w:t>Сребърна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16, </w:t>
      </w:r>
      <w:r w:rsidRPr="00BC68E5">
        <w:rPr>
          <w:rFonts w:ascii="Tahoma" w:hAnsi="Tahoma" w:cs="Tahoma"/>
          <w:sz w:val="16"/>
          <w:szCs w:val="16"/>
          <w:lang w:val="en-US"/>
        </w:rPr>
        <w:t>ет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. 8 </w:t>
      </w:r>
      <w:r w:rsidRPr="00BC68E5">
        <w:rPr>
          <w:rFonts w:ascii="Tahoma" w:hAnsi="Tahoma" w:cs="Tahoma"/>
          <w:sz w:val="16"/>
          <w:szCs w:val="16"/>
          <w:lang w:val="en-US"/>
        </w:rPr>
        <w:t>София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1407 </w:t>
      </w:r>
      <w:r w:rsidRPr="009B2C23">
        <w:rPr>
          <w:rFonts w:ascii="Tahoma" w:hAnsi="Tahoma" w:cs="Tahoma"/>
          <w:sz w:val="16"/>
          <w:szCs w:val="16"/>
        </w:rPr>
        <w:t>ТУРОПЕРАТОРЪТ има сключена задължителна  туристическа застраховка „Отговорност на Туроператора” в застрахователна компания „ ЗАСТРАХОВАТЕЛНО ДРУЖЕСТВО ЕВРОИНС ” АД, адрес: бул.”Христофор Колумб” № 43 гр.София, застрахователна полица № 03700100003620 от  29.01.2022 г. до 28.01.2023 г.</w:t>
      </w:r>
    </w:p>
    <w:p w:rsidR="009B2C23" w:rsidRPr="009B2C23" w:rsidRDefault="009B2C23" w:rsidP="009B2C23">
      <w:pPr>
        <w:ind w:hanging="2"/>
        <w:jc w:val="both"/>
        <w:rPr>
          <w:rFonts w:ascii="Tahoma" w:hAnsi="Tahoma" w:cs="Tahoma"/>
          <w:sz w:val="16"/>
          <w:szCs w:val="16"/>
        </w:rPr>
      </w:pPr>
    </w:p>
    <w:p w:rsidR="009B2C23" w:rsidRPr="009B2C23" w:rsidRDefault="009B2C23" w:rsidP="009B2C23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9B2C23" w:rsidRPr="009B2C23" w:rsidRDefault="009B2C23" w:rsidP="0012265D">
      <w:pPr>
        <w:rPr>
          <w:rFonts w:ascii="Times New Roman" w:hAnsi="Times New Roman" w:cs="Times New Roman"/>
          <w:sz w:val="24"/>
          <w:szCs w:val="24"/>
        </w:rPr>
      </w:pPr>
    </w:p>
    <w:sectPr w:rsidR="009B2C23" w:rsidRPr="009B2C23" w:rsidSect="00947D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632"/>
    <w:multiLevelType w:val="hybridMultilevel"/>
    <w:tmpl w:val="C082D592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DE3D6A"/>
    <w:multiLevelType w:val="hybridMultilevel"/>
    <w:tmpl w:val="A3CEBFF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9247D"/>
    <w:multiLevelType w:val="hybridMultilevel"/>
    <w:tmpl w:val="CE2A9D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78DE"/>
    <w:multiLevelType w:val="hybridMultilevel"/>
    <w:tmpl w:val="EC6A2A9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2701E"/>
    <w:multiLevelType w:val="hybridMultilevel"/>
    <w:tmpl w:val="F86CD14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207AA8"/>
    <w:multiLevelType w:val="hybridMultilevel"/>
    <w:tmpl w:val="C4C446D4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0A06B28"/>
    <w:multiLevelType w:val="hybridMultilevel"/>
    <w:tmpl w:val="5C7EB98A"/>
    <w:lvl w:ilvl="0" w:tplc="0402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4970D44"/>
    <w:multiLevelType w:val="hybridMultilevel"/>
    <w:tmpl w:val="AB2086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573D"/>
    <w:multiLevelType w:val="hybridMultilevel"/>
    <w:tmpl w:val="B726CA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D28CF"/>
    <w:multiLevelType w:val="hybridMultilevel"/>
    <w:tmpl w:val="B830A284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647CBA"/>
    <w:multiLevelType w:val="multilevel"/>
    <w:tmpl w:val="7B7C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D7A6B"/>
    <w:multiLevelType w:val="multilevel"/>
    <w:tmpl w:val="5E3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46C42"/>
    <w:multiLevelType w:val="hybridMultilevel"/>
    <w:tmpl w:val="CCB86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748"/>
    <w:multiLevelType w:val="hybridMultilevel"/>
    <w:tmpl w:val="97783F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53DB2"/>
    <w:multiLevelType w:val="hybridMultilevel"/>
    <w:tmpl w:val="44A2475E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180271D"/>
    <w:multiLevelType w:val="hybridMultilevel"/>
    <w:tmpl w:val="40F41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C48E6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0D5A"/>
    <w:multiLevelType w:val="hybridMultilevel"/>
    <w:tmpl w:val="ED24264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20C6"/>
    <w:multiLevelType w:val="hybridMultilevel"/>
    <w:tmpl w:val="2C261476"/>
    <w:lvl w:ilvl="0" w:tplc="5CD252A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03C3"/>
    <w:multiLevelType w:val="multilevel"/>
    <w:tmpl w:val="EF4CEA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455862"/>
    <w:multiLevelType w:val="hybridMultilevel"/>
    <w:tmpl w:val="9968D1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56AF"/>
    <w:multiLevelType w:val="multilevel"/>
    <w:tmpl w:val="70EA5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8124D"/>
    <w:multiLevelType w:val="hybridMultilevel"/>
    <w:tmpl w:val="D6540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25FE"/>
    <w:multiLevelType w:val="multilevel"/>
    <w:tmpl w:val="6C7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622D7"/>
    <w:multiLevelType w:val="hybridMultilevel"/>
    <w:tmpl w:val="6CBCFE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7EDAE4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  <w:b w:val="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E6D"/>
    <w:multiLevelType w:val="hybridMultilevel"/>
    <w:tmpl w:val="91F023F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97B61"/>
    <w:multiLevelType w:val="hybridMultilevel"/>
    <w:tmpl w:val="32E84564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CA61CCC"/>
    <w:multiLevelType w:val="hybridMultilevel"/>
    <w:tmpl w:val="DA1630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7CB1"/>
    <w:multiLevelType w:val="hybridMultilevel"/>
    <w:tmpl w:val="C2B880B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401E9"/>
    <w:multiLevelType w:val="hybridMultilevel"/>
    <w:tmpl w:val="C9008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F368A"/>
    <w:multiLevelType w:val="multilevel"/>
    <w:tmpl w:val="3B745C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30"/>
  </w:num>
  <w:num w:numId="5">
    <w:abstractNumId w:val="18"/>
  </w:num>
  <w:num w:numId="6">
    <w:abstractNumId w:val="17"/>
  </w:num>
  <w:num w:numId="7">
    <w:abstractNumId w:val="21"/>
  </w:num>
  <w:num w:numId="8">
    <w:abstractNumId w:val="27"/>
  </w:num>
  <w:num w:numId="9">
    <w:abstractNumId w:val="10"/>
  </w:num>
  <w:num w:numId="10">
    <w:abstractNumId w:val="6"/>
  </w:num>
  <w:num w:numId="11">
    <w:abstractNumId w:val="5"/>
  </w:num>
  <w:num w:numId="12">
    <w:abstractNumId w:val="28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26"/>
  </w:num>
  <w:num w:numId="19">
    <w:abstractNumId w:val="24"/>
  </w:num>
  <w:num w:numId="20">
    <w:abstractNumId w:val="12"/>
  </w:num>
  <w:num w:numId="21">
    <w:abstractNumId w:val="20"/>
  </w:num>
  <w:num w:numId="22">
    <w:abstractNumId w:val="25"/>
  </w:num>
  <w:num w:numId="23">
    <w:abstractNumId w:val="7"/>
  </w:num>
  <w:num w:numId="24">
    <w:abstractNumId w:val="3"/>
  </w:num>
  <w:num w:numId="25">
    <w:abstractNumId w:val="22"/>
  </w:num>
  <w:num w:numId="26">
    <w:abstractNumId w:val="0"/>
  </w:num>
  <w:num w:numId="27">
    <w:abstractNumId w:val="2"/>
  </w:num>
  <w:num w:numId="28">
    <w:abstractNumId w:val="8"/>
  </w:num>
  <w:num w:numId="29">
    <w:abstractNumId w:val="19"/>
  </w:num>
  <w:num w:numId="30">
    <w:abstractNumId w:val="4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E"/>
    <w:rsid w:val="000B53B5"/>
    <w:rsid w:val="000D307F"/>
    <w:rsid w:val="000E055C"/>
    <w:rsid w:val="0012265D"/>
    <w:rsid w:val="00146C30"/>
    <w:rsid w:val="0018554A"/>
    <w:rsid w:val="001C2F6E"/>
    <w:rsid w:val="00207C09"/>
    <w:rsid w:val="002570CC"/>
    <w:rsid w:val="002F3F9B"/>
    <w:rsid w:val="00381C83"/>
    <w:rsid w:val="003B7744"/>
    <w:rsid w:val="003C6EE4"/>
    <w:rsid w:val="00403B46"/>
    <w:rsid w:val="0043433A"/>
    <w:rsid w:val="004473EC"/>
    <w:rsid w:val="0054406E"/>
    <w:rsid w:val="005902BB"/>
    <w:rsid w:val="00612268"/>
    <w:rsid w:val="00644FC5"/>
    <w:rsid w:val="006A7EC4"/>
    <w:rsid w:val="006D1F90"/>
    <w:rsid w:val="007800C7"/>
    <w:rsid w:val="007B456B"/>
    <w:rsid w:val="0083063D"/>
    <w:rsid w:val="00947DCE"/>
    <w:rsid w:val="00967150"/>
    <w:rsid w:val="009B2C23"/>
    <w:rsid w:val="009E66D2"/>
    <w:rsid w:val="00A52645"/>
    <w:rsid w:val="00A65643"/>
    <w:rsid w:val="00A807A7"/>
    <w:rsid w:val="00AD3187"/>
    <w:rsid w:val="00B902AE"/>
    <w:rsid w:val="00BC47E5"/>
    <w:rsid w:val="00C70745"/>
    <w:rsid w:val="00C87133"/>
    <w:rsid w:val="00CF5DE5"/>
    <w:rsid w:val="00D11283"/>
    <w:rsid w:val="00D37DB7"/>
    <w:rsid w:val="00D57A97"/>
    <w:rsid w:val="00DA073B"/>
    <w:rsid w:val="00E62F71"/>
    <w:rsid w:val="00E6435D"/>
    <w:rsid w:val="00EB04D1"/>
    <w:rsid w:val="00EB0CD8"/>
    <w:rsid w:val="00ED2A86"/>
    <w:rsid w:val="00F55697"/>
    <w:rsid w:val="00F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7113C5-7700-4170-A10D-A8E9A9A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D2"/>
  </w:style>
  <w:style w:type="paragraph" w:styleId="Heading1">
    <w:name w:val="heading 1"/>
    <w:basedOn w:val="Normal"/>
    <w:next w:val="Normal"/>
    <w:link w:val="Heading1Char"/>
    <w:qFormat/>
    <w:rsid w:val="00947DCE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7DCE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i/>
      <w:i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DCE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7DCE"/>
    <w:rPr>
      <w:rFonts w:ascii="Comic Sans MS" w:eastAsia="Times New Roman" w:hAnsi="Comic Sans MS" w:cs="Times New Roman"/>
      <w:b/>
      <w:bCs/>
      <w:i/>
      <w:iCs/>
      <w:sz w:val="44"/>
      <w:szCs w:val="24"/>
    </w:rPr>
  </w:style>
  <w:style w:type="character" w:styleId="Hyperlink">
    <w:name w:val="Hyperlink"/>
    <w:basedOn w:val="DefaultParagraphFont"/>
    <w:rsid w:val="00947D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7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26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265D"/>
    <w:rPr>
      <w:b/>
      <w:bCs/>
    </w:rPr>
  </w:style>
  <w:style w:type="character" w:customStyle="1" w:styleId="a">
    <w:name w:val="a"/>
    <w:basedOn w:val="DefaultParagraphFont"/>
    <w:rsid w:val="00A52645"/>
  </w:style>
  <w:style w:type="paragraph" w:styleId="BodyText2">
    <w:name w:val="Body Text 2"/>
    <w:basedOn w:val="Normal"/>
    <w:link w:val="BodyText2Char"/>
    <w:rsid w:val="009B2C23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9B2C23"/>
    <w:rPr>
      <w:rFonts w:ascii="Times New Roman" w:eastAsia="Times New Roman" w:hAnsi="Times New Roman" w:cs="Times New Roman"/>
      <w:position w:val="-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mko.com" TargetMode="External"/><Relationship Id="rId5" Type="http://schemas.openxmlformats.org/officeDocument/2006/relationships/hyperlink" Target="http://www.2mk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user011</cp:lastModifiedBy>
  <cp:revision>5</cp:revision>
  <dcterms:created xsi:type="dcterms:W3CDTF">2022-06-08T09:08:00Z</dcterms:created>
  <dcterms:modified xsi:type="dcterms:W3CDTF">2022-08-08T07:49:00Z</dcterms:modified>
</cp:coreProperties>
</file>